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298DF" w14:textId="77777777" w:rsidR="00C53FD4" w:rsidRPr="003100AA" w:rsidRDefault="00BA69C4" w:rsidP="00E775BC">
      <w:pPr>
        <w:spacing w:line="360" w:lineRule="auto"/>
        <w:jc w:val="center"/>
        <w:rPr>
          <w:b/>
          <w:sz w:val="32"/>
          <w:szCs w:val="32"/>
        </w:rPr>
      </w:pPr>
      <w:r w:rsidRPr="00BA69C4">
        <w:rPr>
          <w:b/>
          <w:sz w:val="32"/>
          <w:szCs w:val="32"/>
        </w:rPr>
        <w:t>GB/T 8297-20XX</w:t>
      </w:r>
      <w:r w:rsidRPr="00BA69C4">
        <w:rPr>
          <w:rFonts w:hAnsi="宋体" w:hint="eastAsia"/>
          <w:b/>
          <w:sz w:val="32"/>
          <w:szCs w:val="32"/>
        </w:rPr>
        <w:t>《浓缩天然胶乳</w:t>
      </w:r>
      <w:r w:rsidR="00F56F4C">
        <w:rPr>
          <w:rFonts w:hAnsi="宋体" w:hint="eastAsia"/>
          <w:b/>
          <w:sz w:val="32"/>
          <w:szCs w:val="32"/>
        </w:rPr>
        <w:t xml:space="preserve"> </w:t>
      </w:r>
      <w:r w:rsidRPr="00BA69C4">
        <w:rPr>
          <w:rFonts w:hAnsi="宋体" w:hint="eastAsia"/>
          <w:b/>
          <w:sz w:val="32"/>
          <w:szCs w:val="32"/>
        </w:rPr>
        <w:t>氢氧化钾</w:t>
      </w:r>
      <w:r w:rsidRPr="00BA69C4">
        <w:rPr>
          <w:b/>
          <w:sz w:val="32"/>
          <w:szCs w:val="32"/>
        </w:rPr>
        <w:t>(KOH)</w:t>
      </w:r>
      <w:r w:rsidRPr="00BA69C4">
        <w:rPr>
          <w:rFonts w:hAnsi="宋体"/>
          <w:b/>
          <w:sz w:val="32"/>
          <w:szCs w:val="32"/>
        </w:rPr>
        <w:t>值的</w:t>
      </w:r>
      <w:r w:rsidRPr="00BA69C4">
        <w:rPr>
          <w:rFonts w:hAnsi="宋体" w:hint="eastAsia"/>
          <w:b/>
          <w:sz w:val="32"/>
          <w:szCs w:val="32"/>
        </w:rPr>
        <w:t>测定》</w:t>
      </w:r>
    </w:p>
    <w:p w14:paraId="059F7789" w14:textId="77777777" w:rsidR="00C53FD4" w:rsidRPr="003100AA" w:rsidRDefault="00BA69C4" w:rsidP="00E775BC">
      <w:pPr>
        <w:spacing w:line="360" w:lineRule="auto"/>
        <w:jc w:val="center"/>
        <w:rPr>
          <w:b/>
          <w:sz w:val="32"/>
          <w:szCs w:val="32"/>
        </w:rPr>
      </w:pPr>
      <w:r w:rsidRPr="00BA69C4">
        <w:rPr>
          <w:rFonts w:hAnsi="宋体" w:hint="eastAsia"/>
          <w:b/>
          <w:sz w:val="32"/>
          <w:szCs w:val="32"/>
        </w:rPr>
        <w:t>（征求意见稿）编制说明</w:t>
      </w:r>
    </w:p>
    <w:p w14:paraId="51B9890D" w14:textId="77777777" w:rsidR="00644AF2" w:rsidRPr="003100AA" w:rsidRDefault="00644AF2" w:rsidP="00E775BC">
      <w:pPr>
        <w:spacing w:line="360" w:lineRule="auto"/>
        <w:jc w:val="center"/>
        <w:rPr>
          <w:b/>
          <w:sz w:val="32"/>
          <w:szCs w:val="32"/>
        </w:rPr>
      </w:pPr>
    </w:p>
    <w:p w14:paraId="55CBA019" w14:textId="77777777" w:rsidR="00F57C61" w:rsidRPr="003100AA" w:rsidRDefault="00BA69C4" w:rsidP="00E775BC">
      <w:pPr>
        <w:spacing w:line="360" w:lineRule="auto"/>
        <w:rPr>
          <w:rFonts w:eastAsia="黑体"/>
          <w:sz w:val="24"/>
        </w:rPr>
      </w:pPr>
      <w:r w:rsidRPr="00BA69C4">
        <w:rPr>
          <w:rFonts w:eastAsia="黑体"/>
          <w:sz w:val="24"/>
        </w:rPr>
        <w:t xml:space="preserve">1 </w:t>
      </w:r>
      <w:r w:rsidRPr="00BA69C4">
        <w:rPr>
          <w:rFonts w:eastAsia="黑体" w:hAnsi="黑体" w:hint="eastAsia"/>
          <w:sz w:val="24"/>
        </w:rPr>
        <w:t>简况</w:t>
      </w:r>
    </w:p>
    <w:p w14:paraId="7FC9B9E4" w14:textId="77777777" w:rsidR="00F57C61" w:rsidRPr="003100AA" w:rsidRDefault="00BA69C4" w:rsidP="00E775BC">
      <w:pPr>
        <w:spacing w:line="360" w:lineRule="auto"/>
        <w:rPr>
          <w:rFonts w:eastAsia="黑体"/>
          <w:bCs/>
          <w:sz w:val="24"/>
        </w:rPr>
      </w:pPr>
      <w:r w:rsidRPr="00BA69C4">
        <w:rPr>
          <w:rFonts w:eastAsia="黑体"/>
          <w:bCs/>
          <w:sz w:val="24"/>
        </w:rPr>
        <w:t xml:space="preserve">1.1 </w:t>
      </w:r>
      <w:r w:rsidRPr="00BA69C4">
        <w:rPr>
          <w:rFonts w:eastAsia="黑体" w:hAnsi="黑体" w:hint="eastAsia"/>
          <w:bCs/>
          <w:sz w:val="24"/>
        </w:rPr>
        <w:t>任务来源</w:t>
      </w:r>
    </w:p>
    <w:p w14:paraId="78ED65B9" w14:textId="0D509EA9" w:rsidR="00D106CA" w:rsidRPr="003100AA" w:rsidRDefault="00BA69C4" w:rsidP="00E775BC">
      <w:pPr>
        <w:spacing w:line="360" w:lineRule="auto"/>
        <w:ind w:firstLineChars="200" w:firstLine="480"/>
        <w:rPr>
          <w:sz w:val="24"/>
        </w:rPr>
      </w:pPr>
      <w:r w:rsidRPr="00BA69C4">
        <w:rPr>
          <w:rFonts w:hAnsi="宋体" w:hint="eastAsia"/>
          <w:sz w:val="24"/>
        </w:rPr>
        <w:t>根据国标委</w:t>
      </w:r>
      <w:r w:rsidR="009F5621">
        <w:rPr>
          <w:rFonts w:hAnsi="宋体" w:hint="eastAsia"/>
          <w:sz w:val="24"/>
        </w:rPr>
        <w:t>发</w:t>
      </w:r>
      <w:r w:rsidRPr="00BA69C4">
        <w:rPr>
          <w:sz w:val="24"/>
        </w:rPr>
        <w:t>[20</w:t>
      </w:r>
      <w:r w:rsidR="009F5621">
        <w:rPr>
          <w:rFonts w:hint="eastAsia"/>
          <w:sz w:val="24"/>
        </w:rPr>
        <w:t>21</w:t>
      </w:r>
      <w:r w:rsidRPr="00BA69C4">
        <w:rPr>
          <w:sz w:val="24"/>
        </w:rPr>
        <w:t>]</w:t>
      </w:r>
      <w:r w:rsidR="009F5621">
        <w:rPr>
          <w:rFonts w:hint="eastAsia"/>
          <w:sz w:val="24"/>
        </w:rPr>
        <w:t>28</w:t>
      </w:r>
      <w:r w:rsidRPr="00BA69C4">
        <w:rPr>
          <w:rFonts w:hAnsi="宋体" w:hint="eastAsia"/>
          <w:sz w:val="24"/>
        </w:rPr>
        <w:t>号文件</w:t>
      </w:r>
      <w:r w:rsidRPr="00BA69C4">
        <w:rPr>
          <w:rFonts w:hint="eastAsia"/>
          <w:sz w:val="24"/>
        </w:rPr>
        <w:t>“</w:t>
      </w:r>
      <w:r w:rsidRPr="00BA69C4">
        <w:rPr>
          <w:rFonts w:hAnsi="宋体" w:hint="eastAsia"/>
          <w:sz w:val="24"/>
        </w:rPr>
        <w:t>国家标准</w:t>
      </w:r>
      <w:r w:rsidR="009F5621">
        <w:rPr>
          <w:rFonts w:hAnsi="宋体" w:hint="eastAsia"/>
          <w:sz w:val="24"/>
        </w:rPr>
        <w:t>化管理委员会</w:t>
      </w:r>
      <w:r w:rsidRPr="00BA69C4">
        <w:rPr>
          <w:rFonts w:hAnsi="宋体" w:hint="eastAsia"/>
          <w:sz w:val="24"/>
        </w:rPr>
        <w:t>关于下达</w:t>
      </w:r>
      <w:r w:rsidRPr="00BA69C4">
        <w:rPr>
          <w:sz w:val="24"/>
        </w:rPr>
        <w:t>20</w:t>
      </w:r>
      <w:r w:rsidR="00624A14">
        <w:rPr>
          <w:rFonts w:hint="eastAsia"/>
          <w:sz w:val="24"/>
        </w:rPr>
        <w:t>21</w:t>
      </w:r>
      <w:r w:rsidRPr="00BA69C4">
        <w:rPr>
          <w:rFonts w:hAnsi="宋体" w:hint="eastAsia"/>
          <w:sz w:val="24"/>
        </w:rPr>
        <w:t>年第</w:t>
      </w:r>
      <w:r w:rsidR="009F5621">
        <w:rPr>
          <w:rFonts w:hAnsi="宋体" w:hint="eastAsia"/>
          <w:sz w:val="24"/>
        </w:rPr>
        <w:t>三</w:t>
      </w:r>
      <w:r w:rsidRPr="00BA69C4">
        <w:rPr>
          <w:rFonts w:hAnsi="宋体" w:hint="eastAsia"/>
          <w:sz w:val="24"/>
        </w:rPr>
        <w:t>批</w:t>
      </w:r>
      <w:r w:rsidR="009F5621">
        <w:rPr>
          <w:rFonts w:hAnsi="宋体" w:hint="eastAsia"/>
          <w:sz w:val="24"/>
        </w:rPr>
        <w:t>推荐性</w:t>
      </w:r>
      <w:r w:rsidRPr="00BA69C4">
        <w:rPr>
          <w:rFonts w:hAnsi="宋体" w:hint="eastAsia"/>
          <w:sz w:val="24"/>
        </w:rPr>
        <w:t>国家标准计划</w:t>
      </w:r>
      <w:r w:rsidR="009F5621">
        <w:rPr>
          <w:rFonts w:hAnsi="宋体" w:hint="eastAsia"/>
          <w:sz w:val="24"/>
        </w:rPr>
        <w:t>及相关标准外文版计划</w:t>
      </w:r>
      <w:r w:rsidRPr="00BA69C4">
        <w:rPr>
          <w:rFonts w:hAnsi="宋体" w:hint="eastAsia"/>
          <w:sz w:val="24"/>
        </w:rPr>
        <w:t>的通知</w:t>
      </w:r>
      <w:r w:rsidRPr="00BA69C4">
        <w:rPr>
          <w:rFonts w:hint="eastAsia"/>
          <w:sz w:val="24"/>
        </w:rPr>
        <w:t>”</w:t>
      </w:r>
      <w:r w:rsidRPr="00BA69C4">
        <w:rPr>
          <w:rFonts w:hAnsi="宋体" w:hint="eastAsia"/>
          <w:sz w:val="24"/>
        </w:rPr>
        <w:t>，国家标准修订项目《浓缩天然胶乳</w:t>
      </w:r>
      <w:r w:rsidRPr="00BA69C4">
        <w:rPr>
          <w:sz w:val="24"/>
        </w:rPr>
        <w:t xml:space="preserve"> </w:t>
      </w:r>
      <w:r w:rsidRPr="00BA69C4">
        <w:rPr>
          <w:rFonts w:hAnsi="宋体" w:hint="eastAsia"/>
          <w:sz w:val="24"/>
        </w:rPr>
        <w:t>氢氧化钾</w:t>
      </w:r>
      <w:r w:rsidRPr="00BA69C4">
        <w:rPr>
          <w:sz w:val="24"/>
        </w:rPr>
        <w:t>(KOH)</w:t>
      </w:r>
      <w:r w:rsidRPr="00BA69C4">
        <w:rPr>
          <w:rFonts w:hAnsi="宋体" w:hint="eastAsia"/>
          <w:sz w:val="24"/>
        </w:rPr>
        <w:t>值的测定》（项目编号</w:t>
      </w:r>
      <w:r w:rsidR="00A510CE">
        <w:rPr>
          <w:rFonts w:hAnsi="宋体" w:hint="eastAsia"/>
          <w:sz w:val="24"/>
        </w:rPr>
        <w:t>20214031-T-606</w:t>
      </w:r>
      <w:r w:rsidRPr="00BA69C4">
        <w:rPr>
          <w:rFonts w:hAnsi="宋体" w:hint="eastAsia"/>
          <w:sz w:val="24"/>
        </w:rPr>
        <w:t>），对</w:t>
      </w:r>
      <w:r w:rsidRPr="00BA69C4">
        <w:rPr>
          <w:sz w:val="24"/>
        </w:rPr>
        <w:t>GB/T 8297-20</w:t>
      </w:r>
      <w:r w:rsidR="00624A14">
        <w:rPr>
          <w:rFonts w:hint="eastAsia"/>
          <w:sz w:val="24"/>
        </w:rPr>
        <w:t>17</w:t>
      </w:r>
      <w:r w:rsidRPr="00BA69C4">
        <w:rPr>
          <w:rFonts w:hAnsi="宋体" w:hint="eastAsia"/>
          <w:sz w:val="24"/>
        </w:rPr>
        <w:t>《浓缩天然胶乳</w:t>
      </w:r>
      <w:r w:rsidRPr="00BA69C4">
        <w:rPr>
          <w:sz w:val="24"/>
        </w:rPr>
        <w:t xml:space="preserve"> </w:t>
      </w:r>
      <w:r w:rsidRPr="00BA69C4">
        <w:rPr>
          <w:rFonts w:hAnsi="宋体" w:hint="eastAsia"/>
          <w:sz w:val="24"/>
        </w:rPr>
        <w:t>氢氧化钾</w:t>
      </w:r>
      <w:r w:rsidRPr="00BA69C4">
        <w:rPr>
          <w:sz w:val="24"/>
        </w:rPr>
        <w:t>(KOH)</w:t>
      </w:r>
      <w:r w:rsidRPr="00BA69C4">
        <w:rPr>
          <w:rFonts w:hAnsi="宋体" w:hint="eastAsia"/>
          <w:sz w:val="24"/>
        </w:rPr>
        <w:t>值的测定》进行修订。由中国石油和化学工业联合会提出，全国橡胶与橡胶制品标准化技术委员会天然橡胶分技术委员会（</w:t>
      </w:r>
      <w:r w:rsidR="001927DF">
        <w:rPr>
          <w:rFonts w:hint="eastAsia"/>
          <w:sz w:val="24"/>
        </w:rPr>
        <w:t>全国橡标委天然橡胶分会</w:t>
      </w:r>
      <w:r w:rsidRPr="00BA69C4">
        <w:rPr>
          <w:rFonts w:hAnsi="宋体" w:hint="eastAsia"/>
          <w:sz w:val="24"/>
        </w:rPr>
        <w:t>）归口，中国热带农业科学院农产品加工研究所负责起草。</w:t>
      </w:r>
    </w:p>
    <w:p w14:paraId="46645AD3" w14:textId="3D149BE6" w:rsidR="00F57C61" w:rsidRPr="003100AA" w:rsidRDefault="00BA69C4" w:rsidP="00E775BC">
      <w:pPr>
        <w:spacing w:line="360" w:lineRule="auto"/>
        <w:rPr>
          <w:rFonts w:eastAsia="黑体"/>
          <w:bCs/>
          <w:sz w:val="24"/>
        </w:rPr>
      </w:pPr>
      <w:r w:rsidRPr="00BA69C4">
        <w:rPr>
          <w:rFonts w:eastAsia="黑体"/>
          <w:bCs/>
          <w:sz w:val="24"/>
        </w:rPr>
        <w:t xml:space="preserve">1.2 </w:t>
      </w:r>
      <w:r w:rsidRPr="00BA69C4">
        <w:rPr>
          <w:rFonts w:eastAsia="黑体" w:hAnsi="黑体" w:hint="eastAsia"/>
          <w:bCs/>
          <w:sz w:val="24"/>
        </w:rPr>
        <w:t>本标准</w:t>
      </w:r>
      <w:r w:rsidR="002F76FE">
        <w:rPr>
          <w:rFonts w:eastAsia="黑体" w:hAnsi="黑体" w:hint="eastAsia"/>
          <w:bCs/>
          <w:sz w:val="24"/>
        </w:rPr>
        <w:t>修订</w:t>
      </w:r>
      <w:r w:rsidRPr="00BA69C4">
        <w:rPr>
          <w:rFonts w:eastAsia="黑体" w:hAnsi="黑体" w:hint="eastAsia"/>
          <w:bCs/>
          <w:sz w:val="24"/>
        </w:rPr>
        <w:t>的意义</w:t>
      </w:r>
    </w:p>
    <w:p w14:paraId="12FD2ACB" w14:textId="52C85CA9" w:rsidR="009742C4" w:rsidRPr="003100AA" w:rsidRDefault="00BA69C4" w:rsidP="009742C4">
      <w:pPr>
        <w:pStyle w:val="ab"/>
        <w:spacing w:line="360" w:lineRule="auto"/>
        <w:ind w:leftChars="0" w:left="0" w:firstLineChars="200" w:firstLine="480"/>
        <w:rPr>
          <w:sz w:val="24"/>
        </w:rPr>
      </w:pPr>
      <w:r w:rsidRPr="00BA69C4">
        <w:rPr>
          <w:rFonts w:hAnsi="宋体" w:hint="eastAsia"/>
          <w:sz w:val="24"/>
        </w:rPr>
        <w:t>天然胶乳具有优异的成膜性、湿凝胶强度、生物相容性等综合性能，是制造各种乳胶制品最理想的高分子材料。我国是</w:t>
      </w:r>
      <w:r w:rsidR="001D3558">
        <w:rPr>
          <w:rFonts w:hAnsi="宋体" w:hint="eastAsia"/>
          <w:sz w:val="24"/>
        </w:rPr>
        <w:t>浓缩天然胶乳</w:t>
      </w:r>
      <w:r w:rsidRPr="00BA69C4">
        <w:rPr>
          <w:rFonts w:hAnsi="宋体" w:hint="eastAsia"/>
          <w:sz w:val="24"/>
        </w:rPr>
        <w:t>消费大国，年消耗浓缩天然胶乳</w:t>
      </w:r>
      <w:r w:rsidR="001D3558">
        <w:rPr>
          <w:sz w:val="24"/>
        </w:rPr>
        <w:t>7</w:t>
      </w:r>
      <w:r w:rsidR="001D3558" w:rsidRPr="00BA69C4">
        <w:rPr>
          <w:sz w:val="24"/>
        </w:rPr>
        <w:t>0</w:t>
      </w:r>
      <w:r w:rsidRPr="00BA69C4">
        <w:rPr>
          <w:rFonts w:hAnsi="宋体" w:hint="eastAsia"/>
          <w:sz w:val="24"/>
        </w:rPr>
        <w:t>多万吨，除</w:t>
      </w:r>
      <w:r w:rsidRPr="00BA69C4">
        <w:rPr>
          <w:sz w:val="24"/>
        </w:rPr>
        <w:t>20</w:t>
      </w:r>
      <w:r w:rsidR="001D3558">
        <w:rPr>
          <w:rFonts w:hint="eastAsia"/>
          <w:sz w:val="24"/>
        </w:rPr>
        <w:t>多</w:t>
      </w:r>
      <w:r w:rsidRPr="00BA69C4">
        <w:rPr>
          <w:rFonts w:hAnsi="宋体" w:hint="eastAsia"/>
          <w:sz w:val="24"/>
        </w:rPr>
        <w:t>万吨国产胶乳外，进口浓缩天然胶乳</w:t>
      </w:r>
      <w:r w:rsidR="001D3558">
        <w:rPr>
          <w:sz w:val="24"/>
        </w:rPr>
        <w:t>5</w:t>
      </w:r>
      <w:r w:rsidR="001D3558" w:rsidRPr="00BA69C4">
        <w:rPr>
          <w:sz w:val="24"/>
        </w:rPr>
        <w:t>0</w:t>
      </w:r>
      <w:r w:rsidRPr="00BA69C4">
        <w:rPr>
          <w:rFonts w:hAnsi="宋体" w:hint="eastAsia"/>
          <w:sz w:val="24"/>
        </w:rPr>
        <w:t>多万吨。</w:t>
      </w:r>
      <w:r w:rsidR="0029449E">
        <w:rPr>
          <w:rFonts w:hAnsi="宋体" w:hint="eastAsia"/>
          <w:sz w:val="24"/>
        </w:rPr>
        <w:t>我国天然橡胶初加工模式由过去的分散加工改为集中加工，新鲜胶乳的运输距离和贮存时间显著延长，使</w:t>
      </w:r>
      <w:r w:rsidRPr="00BA69C4">
        <w:rPr>
          <w:rFonts w:hAnsi="宋体" w:hint="eastAsia"/>
          <w:sz w:val="24"/>
        </w:rPr>
        <w:t>浓缩天然胶乳的质量</w:t>
      </w:r>
      <w:r w:rsidR="00C71A5A">
        <w:rPr>
          <w:rFonts w:hAnsi="宋体" w:hint="eastAsia"/>
          <w:sz w:val="24"/>
        </w:rPr>
        <w:t>问题突出</w:t>
      </w:r>
      <w:r w:rsidRPr="00BA69C4">
        <w:rPr>
          <w:rFonts w:hAnsi="宋体" w:hint="eastAsia"/>
          <w:sz w:val="24"/>
        </w:rPr>
        <w:t>，</w:t>
      </w:r>
      <w:r w:rsidR="00C71A5A">
        <w:rPr>
          <w:rFonts w:hAnsi="宋体" w:hint="eastAsia"/>
          <w:sz w:val="24"/>
        </w:rPr>
        <w:t>机械稳定性、</w:t>
      </w:r>
      <w:r w:rsidR="00151B4B">
        <w:rPr>
          <w:rFonts w:hAnsi="宋体" w:hint="eastAsia"/>
          <w:sz w:val="24"/>
        </w:rPr>
        <w:t>化学稳定性</w:t>
      </w:r>
      <w:r w:rsidR="00C71A5A">
        <w:rPr>
          <w:rFonts w:hAnsi="宋体" w:hint="eastAsia"/>
          <w:sz w:val="24"/>
        </w:rPr>
        <w:t>、挥发性脂肪酸值等技术指标都</w:t>
      </w:r>
      <w:r w:rsidR="00151B4B">
        <w:rPr>
          <w:rFonts w:hAnsi="宋体" w:hint="eastAsia"/>
          <w:sz w:val="24"/>
        </w:rPr>
        <w:t>存在较大的波动性，直接影响下游乳胶制品生产工艺控制。</w:t>
      </w:r>
      <w:r w:rsidRPr="00BA69C4">
        <w:rPr>
          <w:rFonts w:hAnsi="宋体" w:hint="eastAsia"/>
          <w:sz w:val="24"/>
        </w:rPr>
        <w:t>因此，</w:t>
      </w:r>
      <w:r w:rsidR="002C051A" w:rsidRPr="00BA69C4">
        <w:rPr>
          <w:rFonts w:hAnsi="宋体" w:hint="eastAsia"/>
          <w:sz w:val="24"/>
        </w:rPr>
        <w:t>完善浓缩天然胶乳质量检测标准</w:t>
      </w:r>
      <w:r w:rsidR="002C051A">
        <w:rPr>
          <w:rFonts w:hAnsi="宋体" w:hint="eastAsia"/>
          <w:sz w:val="24"/>
        </w:rPr>
        <w:t>，对于</w:t>
      </w:r>
      <w:r w:rsidRPr="00BA69C4">
        <w:rPr>
          <w:rFonts w:hAnsi="宋体" w:hint="eastAsia"/>
          <w:sz w:val="24"/>
        </w:rPr>
        <w:t>加强浓缩天然胶乳质量管理至关重要。</w:t>
      </w:r>
    </w:p>
    <w:p w14:paraId="155F74EE" w14:textId="77777777" w:rsidR="001E30DE" w:rsidRPr="003100AA" w:rsidRDefault="00BA69C4" w:rsidP="00314018">
      <w:pPr>
        <w:spacing w:line="360" w:lineRule="auto"/>
        <w:ind w:firstLineChars="200" w:firstLine="480"/>
        <w:rPr>
          <w:sz w:val="24"/>
        </w:rPr>
      </w:pPr>
      <w:r w:rsidRPr="00BA69C4">
        <w:rPr>
          <w:rFonts w:hAnsi="宋体" w:hint="eastAsia"/>
          <w:sz w:val="24"/>
        </w:rPr>
        <w:t>氢氧化钾值在一定程度上代表了浓缩天然胶乳的化学</w:t>
      </w:r>
      <w:r w:rsidR="002C051A" w:rsidRPr="00BA69C4">
        <w:rPr>
          <w:rFonts w:hAnsi="宋体" w:hint="eastAsia"/>
          <w:sz w:val="24"/>
        </w:rPr>
        <w:t>稳定</w:t>
      </w:r>
      <w:r w:rsidR="002C051A">
        <w:rPr>
          <w:rFonts w:hAnsi="宋体" w:hint="eastAsia"/>
          <w:sz w:val="24"/>
        </w:rPr>
        <w:t>性</w:t>
      </w:r>
      <w:r w:rsidRPr="00BA69C4">
        <w:rPr>
          <w:rFonts w:hAnsi="宋体" w:hint="eastAsia"/>
          <w:sz w:val="24"/>
        </w:rPr>
        <w:t>，对浓缩天然胶乳的长期贮存稳定</w:t>
      </w:r>
      <w:r w:rsidR="006324D5">
        <w:rPr>
          <w:rFonts w:hAnsi="宋体" w:hint="eastAsia"/>
          <w:sz w:val="24"/>
        </w:rPr>
        <w:t>性以及下游乳胶制品生产工艺控制</w:t>
      </w:r>
      <w:r w:rsidRPr="00BA69C4">
        <w:rPr>
          <w:rFonts w:hAnsi="宋体" w:hint="eastAsia"/>
          <w:sz w:val="24"/>
        </w:rPr>
        <w:t>具有指导意义，是评价</w:t>
      </w:r>
      <w:r w:rsidR="006324D5">
        <w:rPr>
          <w:rFonts w:hAnsi="宋体" w:hint="eastAsia"/>
          <w:sz w:val="24"/>
        </w:rPr>
        <w:t>浓缩天然胶乳</w:t>
      </w:r>
      <w:r w:rsidRPr="00BA69C4">
        <w:rPr>
          <w:rFonts w:hAnsi="宋体" w:hint="eastAsia"/>
          <w:sz w:val="24"/>
        </w:rPr>
        <w:t>质量的重要</w:t>
      </w:r>
      <w:r w:rsidR="006324D5">
        <w:rPr>
          <w:rFonts w:hAnsi="宋体" w:hint="eastAsia"/>
          <w:sz w:val="24"/>
        </w:rPr>
        <w:t>技术</w:t>
      </w:r>
      <w:r w:rsidRPr="00BA69C4">
        <w:rPr>
          <w:rFonts w:hAnsi="宋体" w:hint="eastAsia"/>
          <w:sz w:val="24"/>
        </w:rPr>
        <w:t>指标之一。为此，国际标准化组织</w:t>
      </w:r>
      <w:r w:rsidRPr="00BA69C4">
        <w:rPr>
          <w:rFonts w:hint="eastAsia"/>
          <w:sz w:val="24"/>
        </w:rPr>
        <w:t>“</w:t>
      </w:r>
      <w:r w:rsidRPr="00BA69C4">
        <w:rPr>
          <w:rFonts w:hAnsi="宋体" w:hint="eastAsia"/>
          <w:sz w:val="24"/>
        </w:rPr>
        <w:t>橡胶与橡胶制品标准化技术委员会</w:t>
      </w:r>
      <w:r w:rsidRPr="00BA69C4">
        <w:rPr>
          <w:rFonts w:hint="eastAsia"/>
          <w:sz w:val="24"/>
        </w:rPr>
        <w:t>”</w:t>
      </w:r>
      <w:r w:rsidRPr="00BA69C4">
        <w:rPr>
          <w:rFonts w:hAnsi="宋体" w:hint="eastAsia"/>
          <w:sz w:val="24"/>
        </w:rPr>
        <w:t>（</w:t>
      </w:r>
      <w:r w:rsidRPr="00BA69C4">
        <w:rPr>
          <w:sz w:val="24"/>
        </w:rPr>
        <w:t>ISO/TC45</w:t>
      </w:r>
      <w:r w:rsidRPr="00BA69C4">
        <w:rPr>
          <w:rFonts w:hAnsi="宋体" w:hint="eastAsia"/>
          <w:sz w:val="24"/>
        </w:rPr>
        <w:t>）于</w:t>
      </w:r>
      <w:r w:rsidRPr="00BA69C4">
        <w:rPr>
          <w:sz w:val="24"/>
        </w:rPr>
        <w:t>1972</w:t>
      </w:r>
      <w:r w:rsidRPr="00BA69C4">
        <w:rPr>
          <w:rFonts w:hAnsi="宋体" w:hint="eastAsia"/>
          <w:sz w:val="24"/>
        </w:rPr>
        <w:t>年首次发布了</w:t>
      </w:r>
      <w:r w:rsidRPr="00BA69C4">
        <w:rPr>
          <w:sz w:val="24"/>
        </w:rPr>
        <w:t>ISO 127</w:t>
      </w:r>
      <w:r w:rsidRPr="00BA69C4">
        <w:rPr>
          <w:rFonts w:hAnsi="宋体" w:hint="eastAsia"/>
          <w:sz w:val="24"/>
        </w:rPr>
        <w:t>：</w:t>
      </w:r>
      <w:r w:rsidRPr="00BA69C4">
        <w:rPr>
          <w:sz w:val="24"/>
        </w:rPr>
        <w:t>1972</w:t>
      </w:r>
      <w:r w:rsidRPr="00BA69C4">
        <w:rPr>
          <w:rFonts w:hAnsi="宋体" w:hint="eastAsia"/>
          <w:sz w:val="24"/>
        </w:rPr>
        <w:t>《浓缩天然胶乳</w:t>
      </w:r>
      <w:r w:rsidRPr="00BA69C4">
        <w:rPr>
          <w:sz w:val="24"/>
        </w:rPr>
        <w:t xml:space="preserve"> </w:t>
      </w:r>
      <w:r w:rsidRPr="00BA69C4">
        <w:rPr>
          <w:rFonts w:hAnsi="宋体" w:hint="eastAsia"/>
          <w:sz w:val="24"/>
        </w:rPr>
        <w:t>氢氧化钾</w:t>
      </w:r>
      <w:r w:rsidRPr="00BA69C4">
        <w:rPr>
          <w:sz w:val="24"/>
        </w:rPr>
        <w:t>(KOH)</w:t>
      </w:r>
      <w:r w:rsidRPr="00BA69C4">
        <w:rPr>
          <w:rFonts w:hAnsi="宋体" w:hint="eastAsia"/>
          <w:sz w:val="24"/>
        </w:rPr>
        <w:t>值的测定》。随后，</w:t>
      </w:r>
      <w:r w:rsidR="006324D5">
        <w:rPr>
          <w:rFonts w:hAnsi="宋体" w:hint="eastAsia"/>
          <w:sz w:val="24"/>
        </w:rPr>
        <w:t>分别</w:t>
      </w:r>
      <w:r w:rsidRPr="00BA69C4">
        <w:rPr>
          <w:rFonts w:hAnsi="宋体" w:hint="eastAsia"/>
          <w:sz w:val="24"/>
        </w:rPr>
        <w:t>于</w:t>
      </w:r>
      <w:r w:rsidRPr="00BA69C4">
        <w:rPr>
          <w:sz w:val="24"/>
        </w:rPr>
        <w:t>1984</w:t>
      </w:r>
      <w:r w:rsidRPr="00BA69C4">
        <w:rPr>
          <w:rFonts w:hAnsi="宋体" w:hint="eastAsia"/>
          <w:sz w:val="24"/>
        </w:rPr>
        <w:t>年、</w:t>
      </w:r>
      <w:r w:rsidRPr="00BA69C4">
        <w:rPr>
          <w:sz w:val="24"/>
        </w:rPr>
        <w:t>1995</w:t>
      </w:r>
      <w:r w:rsidRPr="00BA69C4">
        <w:rPr>
          <w:rFonts w:hAnsi="宋体" w:hint="eastAsia"/>
          <w:sz w:val="24"/>
        </w:rPr>
        <w:t>年、</w:t>
      </w:r>
      <w:r w:rsidRPr="00BA69C4">
        <w:rPr>
          <w:sz w:val="24"/>
        </w:rPr>
        <w:t>2006</w:t>
      </w:r>
      <w:r w:rsidRPr="00BA69C4">
        <w:rPr>
          <w:rFonts w:hAnsi="宋体" w:hint="eastAsia"/>
          <w:sz w:val="24"/>
        </w:rPr>
        <w:t>年和</w:t>
      </w:r>
      <w:r w:rsidRPr="00BA69C4">
        <w:rPr>
          <w:sz w:val="24"/>
        </w:rPr>
        <w:t>2012</w:t>
      </w:r>
      <w:r w:rsidRPr="00BA69C4">
        <w:rPr>
          <w:rFonts w:hAnsi="宋体" w:hint="eastAsia"/>
          <w:sz w:val="24"/>
        </w:rPr>
        <w:t>年对其进行了</w:t>
      </w:r>
      <w:r w:rsidRPr="00BA69C4">
        <w:rPr>
          <w:sz w:val="24"/>
        </w:rPr>
        <w:t>4</w:t>
      </w:r>
      <w:r w:rsidRPr="00BA69C4">
        <w:rPr>
          <w:rFonts w:hAnsi="宋体" w:hint="eastAsia"/>
          <w:sz w:val="24"/>
        </w:rPr>
        <w:t>次修订。这充分说明了</w:t>
      </w:r>
      <w:r w:rsidRPr="00BA69C4">
        <w:rPr>
          <w:sz w:val="24"/>
        </w:rPr>
        <w:t>ISO/TC45</w:t>
      </w:r>
      <w:r w:rsidRPr="00BA69C4">
        <w:rPr>
          <w:rFonts w:hAnsi="宋体" w:hint="eastAsia"/>
          <w:sz w:val="24"/>
        </w:rPr>
        <w:t>对浓缩天然胶乳氢氧化钾值测定的重视程度。我国于</w:t>
      </w:r>
      <w:r w:rsidRPr="00BA69C4">
        <w:rPr>
          <w:sz w:val="24"/>
        </w:rPr>
        <w:t>1987</w:t>
      </w:r>
      <w:r w:rsidRPr="00BA69C4">
        <w:rPr>
          <w:rFonts w:hAnsi="宋体" w:hint="eastAsia"/>
          <w:sz w:val="24"/>
        </w:rPr>
        <w:t>年首次采用</w:t>
      </w:r>
      <w:r w:rsidRPr="00BA69C4">
        <w:rPr>
          <w:sz w:val="24"/>
        </w:rPr>
        <w:t>ISO 127</w:t>
      </w:r>
      <w:r w:rsidRPr="00BA69C4">
        <w:rPr>
          <w:rFonts w:hAnsi="宋体" w:hint="eastAsia"/>
          <w:sz w:val="24"/>
        </w:rPr>
        <w:t>：</w:t>
      </w:r>
      <w:r w:rsidRPr="00BA69C4">
        <w:rPr>
          <w:sz w:val="24"/>
        </w:rPr>
        <w:t>1984</w:t>
      </w:r>
      <w:r w:rsidRPr="00BA69C4">
        <w:rPr>
          <w:rFonts w:hAnsi="宋体" w:hint="eastAsia"/>
          <w:sz w:val="24"/>
        </w:rPr>
        <w:t>《天然胶乳</w:t>
      </w:r>
      <w:r w:rsidRPr="00BA69C4">
        <w:rPr>
          <w:sz w:val="24"/>
        </w:rPr>
        <w:t xml:space="preserve"> </w:t>
      </w:r>
      <w:r w:rsidRPr="00BA69C4">
        <w:rPr>
          <w:rFonts w:hAnsi="宋体" w:hint="eastAsia"/>
          <w:sz w:val="24"/>
        </w:rPr>
        <w:t>氢氧化钾</w:t>
      </w:r>
      <w:r w:rsidRPr="00BA69C4">
        <w:rPr>
          <w:sz w:val="24"/>
        </w:rPr>
        <w:t>(KOH)</w:t>
      </w:r>
      <w:r w:rsidRPr="00BA69C4">
        <w:rPr>
          <w:rFonts w:hAnsi="宋体" w:hint="eastAsia"/>
          <w:sz w:val="24"/>
        </w:rPr>
        <w:t>值的测定》制订了</w:t>
      </w:r>
      <w:r w:rsidRPr="00BA69C4">
        <w:rPr>
          <w:sz w:val="24"/>
        </w:rPr>
        <w:t>GB/T 8297-1987</w:t>
      </w:r>
      <w:r w:rsidRPr="00BA69C4">
        <w:rPr>
          <w:rFonts w:hAnsi="宋体" w:hint="eastAsia"/>
          <w:sz w:val="24"/>
        </w:rPr>
        <w:t>《天然浓缩胶乳</w:t>
      </w:r>
      <w:r w:rsidRPr="00BA69C4">
        <w:rPr>
          <w:sz w:val="24"/>
        </w:rPr>
        <w:t xml:space="preserve"> </w:t>
      </w:r>
      <w:r w:rsidRPr="00BA69C4">
        <w:rPr>
          <w:rFonts w:hAnsi="宋体" w:hint="eastAsia"/>
          <w:sz w:val="24"/>
        </w:rPr>
        <w:t>氢氧化钾</w:t>
      </w:r>
      <w:r w:rsidRPr="00BA69C4">
        <w:rPr>
          <w:sz w:val="24"/>
        </w:rPr>
        <w:t>(KOH)</w:t>
      </w:r>
      <w:r w:rsidRPr="00BA69C4">
        <w:rPr>
          <w:rFonts w:hAnsi="宋体" w:hint="eastAsia"/>
          <w:sz w:val="24"/>
        </w:rPr>
        <w:t>值的测定》。</w:t>
      </w:r>
      <w:r w:rsidRPr="00BA69C4">
        <w:rPr>
          <w:sz w:val="24"/>
        </w:rPr>
        <w:t>2001</w:t>
      </w:r>
      <w:r w:rsidRPr="00BA69C4">
        <w:rPr>
          <w:rFonts w:hAnsi="宋体" w:hint="eastAsia"/>
          <w:sz w:val="24"/>
        </w:rPr>
        <w:t>年</w:t>
      </w:r>
      <w:r w:rsidR="00624A14">
        <w:rPr>
          <w:rFonts w:hAnsi="宋体" w:hint="eastAsia"/>
          <w:sz w:val="24"/>
        </w:rPr>
        <w:t>、</w:t>
      </w:r>
      <w:r w:rsidRPr="00BA69C4">
        <w:rPr>
          <w:sz w:val="24"/>
        </w:rPr>
        <w:t>2008</w:t>
      </w:r>
      <w:r w:rsidRPr="00BA69C4">
        <w:rPr>
          <w:rFonts w:hAnsi="宋体" w:hint="eastAsia"/>
          <w:sz w:val="24"/>
        </w:rPr>
        <w:t>年</w:t>
      </w:r>
      <w:r w:rsidR="00624A14">
        <w:rPr>
          <w:rFonts w:hAnsi="宋体" w:hint="eastAsia"/>
          <w:sz w:val="24"/>
        </w:rPr>
        <w:t>和</w:t>
      </w:r>
      <w:r w:rsidR="00624A14">
        <w:rPr>
          <w:rFonts w:hAnsi="宋体" w:hint="eastAsia"/>
          <w:sz w:val="24"/>
        </w:rPr>
        <w:t>2017</w:t>
      </w:r>
      <w:r w:rsidR="00624A14">
        <w:rPr>
          <w:rFonts w:hAnsi="宋体" w:hint="eastAsia"/>
          <w:sz w:val="24"/>
        </w:rPr>
        <w:t>年</w:t>
      </w:r>
      <w:r w:rsidRPr="00BA69C4">
        <w:rPr>
          <w:rFonts w:hAnsi="宋体" w:hint="eastAsia"/>
          <w:sz w:val="24"/>
        </w:rPr>
        <w:t>分别等同采用</w:t>
      </w:r>
      <w:r w:rsidRPr="00BA69C4">
        <w:rPr>
          <w:sz w:val="24"/>
        </w:rPr>
        <w:t>ISO 127</w:t>
      </w:r>
      <w:r w:rsidRPr="00BA69C4">
        <w:rPr>
          <w:rFonts w:hAnsi="宋体" w:hint="eastAsia"/>
          <w:sz w:val="24"/>
        </w:rPr>
        <w:t>：</w:t>
      </w:r>
      <w:r w:rsidRPr="00BA69C4">
        <w:rPr>
          <w:sz w:val="24"/>
        </w:rPr>
        <w:t>1995</w:t>
      </w:r>
      <w:r w:rsidR="00624A14">
        <w:rPr>
          <w:rFonts w:hAnsi="宋体" w:hint="eastAsia"/>
          <w:sz w:val="24"/>
        </w:rPr>
        <w:t>、</w:t>
      </w:r>
      <w:r w:rsidRPr="00BA69C4">
        <w:rPr>
          <w:sz w:val="24"/>
        </w:rPr>
        <w:t>ISO 127 AMD 1</w:t>
      </w:r>
      <w:r w:rsidRPr="00BA69C4">
        <w:rPr>
          <w:rFonts w:hAnsi="宋体" w:hint="eastAsia"/>
          <w:sz w:val="24"/>
        </w:rPr>
        <w:t>：</w:t>
      </w:r>
      <w:r w:rsidRPr="00BA69C4">
        <w:rPr>
          <w:sz w:val="24"/>
        </w:rPr>
        <w:t>2006</w:t>
      </w:r>
      <w:r w:rsidR="00624A14">
        <w:rPr>
          <w:rFonts w:hint="eastAsia"/>
          <w:sz w:val="24"/>
        </w:rPr>
        <w:t>和</w:t>
      </w:r>
      <w:r w:rsidR="00624A14">
        <w:rPr>
          <w:rFonts w:hint="eastAsia"/>
          <w:sz w:val="24"/>
        </w:rPr>
        <w:t>ISO 127</w:t>
      </w:r>
      <w:r w:rsidR="00624A14">
        <w:rPr>
          <w:rFonts w:hint="eastAsia"/>
          <w:sz w:val="24"/>
        </w:rPr>
        <w:t>：</w:t>
      </w:r>
      <w:r w:rsidR="00624A14">
        <w:rPr>
          <w:rFonts w:hint="eastAsia"/>
          <w:sz w:val="24"/>
        </w:rPr>
        <w:t>2012</w:t>
      </w:r>
      <w:r w:rsidRPr="00BA69C4">
        <w:rPr>
          <w:rFonts w:hAnsi="宋体" w:hint="eastAsia"/>
          <w:sz w:val="24"/>
        </w:rPr>
        <w:t>对</w:t>
      </w:r>
      <w:r w:rsidRPr="00BA69C4">
        <w:rPr>
          <w:sz w:val="24"/>
        </w:rPr>
        <w:t>GB/T 8297</w:t>
      </w:r>
      <w:r w:rsidRPr="00BA69C4">
        <w:rPr>
          <w:rFonts w:hAnsi="宋体" w:hint="eastAsia"/>
          <w:sz w:val="24"/>
        </w:rPr>
        <w:t>《浓缩天然胶乳</w:t>
      </w:r>
      <w:r w:rsidRPr="00BA69C4">
        <w:rPr>
          <w:sz w:val="24"/>
        </w:rPr>
        <w:t xml:space="preserve"> </w:t>
      </w:r>
      <w:r w:rsidRPr="00BA69C4">
        <w:rPr>
          <w:rFonts w:hAnsi="宋体" w:hint="eastAsia"/>
          <w:sz w:val="24"/>
        </w:rPr>
        <w:t>氢氧化钾</w:t>
      </w:r>
      <w:r w:rsidRPr="00BA69C4">
        <w:rPr>
          <w:sz w:val="24"/>
        </w:rPr>
        <w:t>(KOH)</w:t>
      </w:r>
      <w:r w:rsidRPr="00BA69C4">
        <w:rPr>
          <w:rFonts w:hAnsi="宋体" w:hint="eastAsia"/>
          <w:sz w:val="24"/>
        </w:rPr>
        <w:t>值的测定》进行了修订。</w:t>
      </w:r>
    </w:p>
    <w:p w14:paraId="0A15975F" w14:textId="3BC75E8E" w:rsidR="003D5B4F" w:rsidRPr="003100AA" w:rsidRDefault="00BA69C4" w:rsidP="00D8594E">
      <w:pPr>
        <w:spacing w:line="360" w:lineRule="auto"/>
        <w:ind w:firstLineChars="200" w:firstLine="480"/>
        <w:rPr>
          <w:sz w:val="24"/>
        </w:rPr>
      </w:pPr>
      <w:r w:rsidRPr="00BA69C4">
        <w:rPr>
          <w:rFonts w:hAnsi="宋体" w:hint="eastAsia"/>
          <w:sz w:val="24"/>
        </w:rPr>
        <w:lastRenderedPageBreak/>
        <w:t>氢氧化钾值是</w:t>
      </w:r>
      <w:r w:rsidRPr="00BA69C4">
        <w:rPr>
          <w:sz w:val="24"/>
        </w:rPr>
        <w:t>GB/T 8289</w:t>
      </w:r>
      <w:r w:rsidRPr="00BA69C4">
        <w:rPr>
          <w:rFonts w:hAnsi="宋体" w:hint="eastAsia"/>
          <w:sz w:val="24"/>
        </w:rPr>
        <w:t>《浓缩天然胶乳</w:t>
      </w:r>
      <w:r w:rsidRPr="00BA69C4">
        <w:rPr>
          <w:sz w:val="24"/>
        </w:rPr>
        <w:t xml:space="preserve"> </w:t>
      </w:r>
      <w:r w:rsidRPr="00BA69C4">
        <w:rPr>
          <w:rFonts w:hAnsi="宋体" w:hint="eastAsia"/>
          <w:sz w:val="24"/>
        </w:rPr>
        <w:t>氨保存离心或膏化胶乳</w:t>
      </w:r>
      <w:r w:rsidRPr="00BA69C4">
        <w:rPr>
          <w:sz w:val="24"/>
        </w:rPr>
        <w:t xml:space="preserve"> </w:t>
      </w:r>
      <w:r w:rsidRPr="00BA69C4">
        <w:rPr>
          <w:rFonts w:hAnsi="宋体" w:hint="eastAsia"/>
          <w:sz w:val="24"/>
        </w:rPr>
        <w:t>规格》的技术指标之一，</w:t>
      </w:r>
      <w:r w:rsidRPr="00BA69C4">
        <w:rPr>
          <w:rFonts w:hAnsi="宋体"/>
          <w:sz w:val="24"/>
        </w:rPr>
        <w:t>在天然橡胶标准体系中具有不可或缺的作用。</w:t>
      </w:r>
      <w:r w:rsidRPr="00BA69C4">
        <w:rPr>
          <w:rFonts w:hAnsi="宋体" w:hint="eastAsia"/>
          <w:sz w:val="24"/>
        </w:rPr>
        <w:t>鉴于</w:t>
      </w:r>
      <w:r w:rsidRPr="00BA69C4">
        <w:rPr>
          <w:sz w:val="24"/>
        </w:rPr>
        <w:t>ISO/TC45</w:t>
      </w:r>
      <w:r w:rsidRPr="00BA69C4">
        <w:rPr>
          <w:rFonts w:hAnsi="宋体" w:hint="eastAsia"/>
          <w:sz w:val="24"/>
        </w:rPr>
        <w:t>于</w:t>
      </w:r>
      <w:r w:rsidRPr="00BA69C4">
        <w:rPr>
          <w:sz w:val="24"/>
        </w:rPr>
        <w:t>201</w:t>
      </w:r>
      <w:r w:rsidR="00823F21">
        <w:rPr>
          <w:rFonts w:hint="eastAsia"/>
          <w:sz w:val="24"/>
        </w:rPr>
        <w:t>8</w:t>
      </w:r>
      <w:r w:rsidRPr="00BA69C4">
        <w:rPr>
          <w:rFonts w:hAnsi="宋体" w:hint="eastAsia"/>
          <w:sz w:val="24"/>
        </w:rPr>
        <w:t>年再次对此标准进行了修订，有必要及时对</w:t>
      </w:r>
      <w:r w:rsidRPr="00BA69C4">
        <w:rPr>
          <w:sz w:val="24"/>
        </w:rPr>
        <w:t>GB/T 8297</w:t>
      </w:r>
      <w:r w:rsidRPr="00BA69C4">
        <w:rPr>
          <w:rFonts w:hAnsi="宋体" w:hint="eastAsia"/>
          <w:sz w:val="24"/>
        </w:rPr>
        <w:t>《浓缩天然胶乳</w:t>
      </w:r>
      <w:r w:rsidRPr="00BA69C4">
        <w:rPr>
          <w:sz w:val="24"/>
        </w:rPr>
        <w:t xml:space="preserve"> </w:t>
      </w:r>
      <w:r w:rsidRPr="00BA69C4">
        <w:rPr>
          <w:rFonts w:hAnsi="宋体" w:hint="eastAsia"/>
          <w:sz w:val="24"/>
        </w:rPr>
        <w:t>氢氧化钾</w:t>
      </w:r>
      <w:r w:rsidRPr="00BA69C4">
        <w:rPr>
          <w:sz w:val="24"/>
        </w:rPr>
        <w:t>(KOH)</w:t>
      </w:r>
      <w:r w:rsidRPr="00BA69C4">
        <w:rPr>
          <w:rFonts w:hAnsi="宋体" w:hint="eastAsia"/>
          <w:sz w:val="24"/>
        </w:rPr>
        <w:t>值的测定》进行修订，以便使</w:t>
      </w:r>
      <w:r w:rsidRPr="00BA69C4">
        <w:rPr>
          <w:sz w:val="24"/>
        </w:rPr>
        <w:t>GB/T 8297</w:t>
      </w:r>
      <w:r w:rsidRPr="00BA69C4">
        <w:rPr>
          <w:rFonts w:hAnsi="宋体" w:hint="eastAsia"/>
          <w:sz w:val="24"/>
        </w:rPr>
        <w:t>与</w:t>
      </w:r>
      <w:r w:rsidRPr="00BA69C4">
        <w:rPr>
          <w:sz w:val="24"/>
        </w:rPr>
        <w:t xml:space="preserve">ISO 127 </w:t>
      </w:r>
      <w:r w:rsidRPr="00BA69C4">
        <w:rPr>
          <w:rFonts w:hAnsi="宋体" w:hint="eastAsia"/>
          <w:sz w:val="24"/>
        </w:rPr>
        <w:t>保持一致。</w:t>
      </w:r>
      <w:r w:rsidR="009339CA">
        <w:rPr>
          <w:rFonts w:hAnsi="宋体" w:hint="eastAsia"/>
          <w:sz w:val="24"/>
        </w:rPr>
        <w:t>上一版本</w:t>
      </w:r>
      <w:r w:rsidRPr="00BA69C4">
        <w:rPr>
          <w:rFonts w:hAnsi="宋体" w:hint="eastAsia"/>
          <w:sz w:val="24"/>
        </w:rPr>
        <w:t>对</w:t>
      </w:r>
      <w:r w:rsidRPr="00BA69C4">
        <w:rPr>
          <w:sz w:val="24"/>
        </w:rPr>
        <w:t>GB/T 8297</w:t>
      </w:r>
      <w:r w:rsidRPr="00BA69C4">
        <w:rPr>
          <w:rFonts w:hAnsi="宋体" w:hint="eastAsia"/>
          <w:sz w:val="24"/>
        </w:rPr>
        <w:t>的修订是</w:t>
      </w:r>
      <w:r w:rsidR="009339CA">
        <w:rPr>
          <w:rFonts w:hAnsi="宋体" w:hint="eastAsia"/>
          <w:sz w:val="24"/>
        </w:rPr>
        <w:t>修改</w:t>
      </w:r>
      <w:r w:rsidRPr="00BA69C4">
        <w:rPr>
          <w:rFonts w:hAnsi="宋体" w:hint="eastAsia"/>
          <w:sz w:val="24"/>
        </w:rPr>
        <w:t>采用</w:t>
      </w:r>
      <w:r w:rsidRPr="00BA69C4">
        <w:rPr>
          <w:sz w:val="24"/>
        </w:rPr>
        <w:t>ISO 127</w:t>
      </w:r>
      <w:r w:rsidRPr="00BA69C4">
        <w:rPr>
          <w:rFonts w:hAnsi="宋体" w:hint="eastAsia"/>
          <w:sz w:val="24"/>
        </w:rPr>
        <w:t>相应版本</w:t>
      </w:r>
      <w:r w:rsidR="00823F21">
        <w:rPr>
          <w:rFonts w:hAnsi="宋体" w:hint="eastAsia"/>
          <w:sz w:val="24"/>
        </w:rPr>
        <w:t>，</w:t>
      </w:r>
      <w:r w:rsidRPr="00BA69C4">
        <w:rPr>
          <w:rFonts w:hAnsi="宋体" w:hint="eastAsia"/>
          <w:sz w:val="24"/>
        </w:rPr>
        <w:t>这不仅使国标</w:t>
      </w:r>
      <w:r w:rsidRPr="00BA69C4">
        <w:rPr>
          <w:sz w:val="24"/>
        </w:rPr>
        <w:t>GB/T 8297</w:t>
      </w:r>
      <w:r w:rsidRPr="00BA69C4">
        <w:rPr>
          <w:rFonts w:hAnsi="宋体" w:hint="eastAsia"/>
          <w:sz w:val="24"/>
        </w:rPr>
        <w:t>的技术内容</w:t>
      </w:r>
      <w:r w:rsidR="009339CA">
        <w:rPr>
          <w:rFonts w:hAnsi="宋体" w:hint="eastAsia"/>
          <w:sz w:val="24"/>
        </w:rPr>
        <w:t>与国际标准一致的同时，更加切合我国的实际情况，避免了标准在使用过程中产生的歧义</w:t>
      </w:r>
      <w:r w:rsidRPr="00BA69C4">
        <w:rPr>
          <w:rFonts w:hAnsi="宋体" w:hint="eastAsia"/>
          <w:sz w:val="24"/>
        </w:rPr>
        <w:t>。有鉴于此，</w:t>
      </w:r>
      <w:r w:rsidRPr="00BA69C4">
        <w:rPr>
          <w:sz w:val="24"/>
        </w:rPr>
        <w:t>GB/T 8297</w:t>
      </w:r>
      <w:r w:rsidRPr="00BA69C4">
        <w:rPr>
          <w:rFonts w:hAnsi="宋体" w:hint="eastAsia"/>
          <w:sz w:val="24"/>
        </w:rPr>
        <w:t>修订工作组经过反复调研和讨论，确定本次对</w:t>
      </w:r>
      <w:r w:rsidRPr="00BA69C4">
        <w:rPr>
          <w:sz w:val="24"/>
        </w:rPr>
        <w:t>GB/T 8297-20</w:t>
      </w:r>
      <w:r w:rsidR="00823F21">
        <w:rPr>
          <w:rFonts w:hint="eastAsia"/>
          <w:sz w:val="24"/>
        </w:rPr>
        <w:t>17</w:t>
      </w:r>
      <w:r w:rsidRPr="00BA69C4">
        <w:rPr>
          <w:rFonts w:hAnsi="宋体" w:hint="eastAsia"/>
          <w:sz w:val="24"/>
        </w:rPr>
        <w:t>《浓缩天然胶乳</w:t>
      </w:r>
      <w:r w:rsidRPr="00BA69C4">
        <w:rPr>
          <w:sz w:val="24"/>
        </w:rPr>
        <w:t xml:space="preserve"> </w:t>
      </w:r>
      <w:r w:rsidRPr="00BA69C4">
        <w:rPr>
          <w:rFonts w:hAnsi="宋体" w:hint="eastAsia"/>
          <w:sz w:val="24"/>
        </w:rPr>
        <w:t>氢氧化钾</w:t>
      </w:r>
      <w:r w:rsidRPr="00BA69C4">
        <w:rPr>
          <w:sz w:val="24"/>
        </w:rPr>
        <w:t>(KOH)</w:t>
      </w:r>
      <w:r w:rsidRPr="00BA69C4">
        <w:rPr>
          <w:rFonts w:hAnsi="宋体" w:hint="eastAsia"/>
          <w:sz w:val="24"/>
        </w:rPr>
        <w:t>值的测定》进行修订依然</w:t>
      </w:r>
      <w:r w:rsidR="009339CA">
        <w:rPr>
          <w:rFonts w:hAnsi="宋体" w:hint="eastAsia"/>
          <w:sz w:val="24"/>
        </w:rPr>
        <w:t>修改</w:t>
      </w:r>
      <w:r w:rsidRPr="00BA69C4">
        <w:rPr>
          <w:rFonts w:hAnsi="宋体" w:hint="eastAsia"/>
          <w:sz w:val="24"/>
        </w:rPr>
        <w:t>采用国际标准</w:t>
      </w:r>
      <w:r w:rsidRPr="00BA69C4">
        <w:rPr>
          <w:sz w:val="24"/>
        </w:rPr>
        <w:t>ISO 127</w:t>
      </w:r>
      <w:r w:rsidRPr="00BA69C4">
        <w:rPr>
          <w:rFonts w:hAnsi="宋体" w:hint="eastAsia"/>
          <w:sz w:val="24"/>
        </w:rPr>
        <w:t>：</w:t>
      </w:r>
      <w:r w:rsidRPr="00BA69C4">
        <w:rPr>
          <w:sz w:val="24"/>
        </w:rPr>
        <w:t>201</w:t>
      </w:r>
      <w:r w:rsidR="00823F21">
        <w:rPr>
          <w:rFonts w:hint="eastAsia"/>
          <w:sz w:val="24"/>
        </w:rPr>
        <w:t>8</w:t>
      </w:r>
      <w:r w:rsidRPr="00BA69C4">
        <w:rPr>
          <w:rFonts w:hAnsi="宋体" w:hint="eastAsia"/>
          <w:sz w:val="24"/>
        </w:rPr>
        <w:t>。</w:t>
      </w:r>
    </w:p>
    <w:p w14:paraId="795CC0DE" w14:textId="26F840A7" w:rsidR="00582652" w:rsidRPr="00687771" w:rsidRDefault="00BA69C4">
      <w:pPr>
        <w:spacing w:line="360" w:lineRule="auto"/>
        <w:ind w:firstLineChars="200" w:firstLine="480"/>
        <w:rPr>
          <w:rFonts w:hAnsi="宋体"/>
          <w:sz w:val="24"/>
        </w:rPr>
      </w:pPr>
      <w:r w:rsidRPr="00687771">
        <w:rPr>
          <w:rFonts w:hAnsi="宋体"/>
          <w:sz w:val="24"/>
        </w:rPr>
        <w:t>ISO 127</w:t>
      </w:r>
      <w:r w:rsidRPr="00687771">
        <w:rPr>
          <w:rFonts w:hAnsi="宋体" w:hint="eastAsia"/>
          <w:sz w:val="24"/>
        </w:rPr>
        <w:t>：</w:t>
      </w:r>
      <w:r w:rsidRPr="00687771">
        <w:rPr>
          <w:rFonts w:hAnsi="宋体"/>
          <w:sz w:val="24"/>
        </w:rPr>
        <w:t>201</w:t>
      </w:r>
      <w:r w:rsidR="00687771" w:rsidRPr="00687771">
        <w:rPr>
          <w:rFonts w:hAnsi="宋体" w:hint="eastAsia"/>
          <w:sz w:val="24"/>
        </w:rPr>
        <w:t>8</w:t>
      </w:r>
      <w:r w:rsidRPr="00687771">
        <w:rPr>
          <w:rFonts w:hAnsi="宋体" w:hint="eastAsia"/>
          <w:sz w:val="24"/>
        </w:rPr>
        <w:t>与前一版本相比，主要</w:t>
      </w:r>
      <w:r w:rsidR="00687771" w:rsidRPr="00687771">
        <w:rPr>
          <w:rFonts w:hAnsi="宋体" w:hint="eastAsia"/>
          <w:sz w:val="24"/>
        </w:rPr>
        <w:t>增加了稀释胶乳用水的计算</w:t>
      </w:r>
      <w:r w:rsidR="00687771">
        <w:rPr>
          <w:rFonts w:hAnsi="宋体" w:hint="eastAsia"/>
          <w:sz w:val="24"/>
        </w:rPr>
        <w:t>方法</w:t>
      </w:r>
      <w:r w:rsidRPr="00687771">
        <w:rPr>
          <w:rFonts w:hAnsi="宋体" w:hint="eastAsia"/>
          <w:sz w:val="24"/>
        </w:rPr>
        <w:t>。这次修订使浓缩天然胶乳氢氧化钾值的测定标准更加规范、可靠，有利于天然胶乳初加工企业控制胶乳质量，保持浓缩天然胶乳的品质一致，更为胶乳制品企业提供了更可靠的工艺数据。</w:t>
      </w:r>
    </w:p>
    <w:p w14:paraId="76600F0A" w14:textId="77777777" w:rsidR="00044A1C" w:rsidRPr="003100AA" w:rsidRDefault="00BA69C4" w:rsidP="00E775BC">
      <w:pPr>
        <w:spacing w:line="360" w:lineRule="auto"/>
        <w:rPr>
          <w:rFonts w:eastAsia="黑体"/>
          <w:bCs/>
          <w:sz w:val="24"/>
        </w:rPr>
      </w:pPr>
      <w:bookmarkStart w:id="0" w:name="1"/>
      <w:bookmarkEnd w:id="0"/>
      <w:r w:rsidRPr="00BA69C4">
        <w:rPr>
          <w:rFonts w:eastAsia="黑体"/>
          <w:bCs/>
          <w:sz w:val="24"/>
        </w:rPr>
        <w:t xml:space="preserve">1.3 </w:t>
      </w:r>
      <w:r w:rsidRPr="00BA69C4">
        <w:rPr>
          <w:rFonts w:eastAsia="黑体" w:hAnsi="黑体" w:hint="eastAsia"/>
          <w:bCs/>
          <w:sz w:val="24"/>
        </w:rPr>
        <w:t>主要工作过程</w:t>
      </w:r>
    </w:p>
    <w:p w14:paraId="5E2DDF5A" w14:textId="77777777" w:rsidR="00044A1C" w:rsidRPr="003100AA" w:rsidRDefault="00BA69C4" w:rsidP="00E775BC">
      <w:pPr>
        <w:spacing w:line="360" w:lineRule="auto"/>
        <w:ind w:firstLineChars="200" w:firstLine="480"/>
        <w:rPr>
          <w:sz w:val="24"/>
        </w:rPr>
      </w:pPr>
      <w:r>
        <w:rPr>
          <w:sz w:val="24"/>
        </w:rPr>
        <w:t>20</w:t>
      </w:r>
      <w:r w:rsidR="00DD30DA">
        <w:rPr>
          <w:rFonts w:hint="eastAsia"/>
          <w:sz w:val="24"/>
        </w:rPr>
        <w:t>22</w:t>
      </w:r>
      <w:r w:rsidRPr="00BA69C4">
        <w:rPr>
          <w:sz w:val="24"/>
        </w:rPr>
        <w:t>年</w:t>
      </w:r>
      <w:r>
        <w:rPr>
          <w:sz w:val="24"/>
        </w:rPr>
        <w:t>1</w:t>
      </w:r>
      <w:r w:rsidRPr="00BA69C4">
        <w:rPr>
          <w:sz w:val="24"/>
        </w:rPr>
        <w:t>月，在国家标准修订项目计划下达后，成立了标准修订小组，拟定工作大纲，进行任务分工。</w:t>
      </w:r>
    </w:p>
    <w:p w14:paraId="20DE6F1E" w14:textId="7169CD94" w:rsidR="00E65F8C" w:rsidRDefault="00BA69C4" w:rsidP="00E65F8C">
      <w:pPr>
        <w:tabs>
          <w:tab w:val="left" w:pos="6120"/>
        </w:tabs>
        <w:spacing w:line="360" w:lineRule="auto"/>
        <w:rPr>
          <w:noProof/>
          <w:sz w:val="24"/>
        </w:rPr>
      </w:pPr>
      <w:r>
        <w:rPr>
          <w:sz w:val="24"/>
        </w:rPr>
        <w:t xml:space="preserve">    20</w:t>
      </w:r>
      <w:r w:rsidR="00DD30DA">
        <w:rPr>
          <w:rFonts w:hint="eastAsia"/>
          <w:sz w:val="24"/>
        </w:rPr>
        <w:t>22</w:t>
      </w:r>
      <w:r w:rsidRPr="00BA69C4">
        <w:rPr>
          <w:rFonts w:hint="eastAsia"/>
          <w:sz w:val="24"/>
        </w:rPr>
        <w:t>年</w:t>
      </w:r>
      <w:r w:rsidR="00D50EB3">
        <w:rPr>
          <w:rFonts w:hint="eastAsia"/>
          <w:sz w:val="24"/>
        </w:rPr>
        <w:t>2</w:t>
      </w:r>
      <w:r w:rsidRPr="00BA69C4">
        <w:rPr>
          <w:rFonts w:hint="eastAsia"/>
          <w:sz w:val="24"/>
        </w:rPr>
        <w:t>月</w:t>
      </w:r>
      <w:r>
        <w:rPr>
          <w:sz w:val="24"/>
        </w:rPr>
        <w:t>-</w:t>
      </w:r>
      <w:r w:rsidR="00D50EB3">
        <w:rPr>
          <w:rFonts w:hint="eastAsia"/>
          <w:sz w:val="24"/>
        </w:rPr>
        <w:t>4</w:t>
      </w:r>
      <w:r w:rsidRPr="00BA69C4">
        <w:rPr>
          <w:rFonts w:hint="eastAsia"/>
          <w:sz w:val="24"/>
        </w:rPr>
        <w:t>月，为了做好采用国际标准</w:t>
      </w:r>
      <w:r>
        <w:rPr>
          <w:sz w:val="24"/>
        </w:rPr>
        <w:t>ISO 127</w:t>
      </w:r>
      <w:r>
        <w:rPr>
          <w:rFonts w:hint="eastAsia"/>
          <w:sz w:val="24"/>
        </w:rPr>
        <w:t>：</w:t>
      </w:r>
      <w:r>
        <w:rPr>
          <w:sz w:val="24"/>
        </w:rPr>
        <w:t>201</w:t>
      </w:r>
      <w:r w:rsidR="009339CA">
        <w:rPr>
          <w:rFonts w:hint="eastAsia"/>
          <w:sz w:val="24"/>
        </w:rPr>
        <w:t>8</w:t>
      </w:r>
      <w:r w:rsidRPr="00BA69C4">
        <w:rPr>
          <w:rFonts w:hint="eastAsia"/>
          <w:sz w:val="24"/>
        </w:rPr>
        <w:t>修订国家标准</w:t>
      </w:r>
      <w:r>
        <w:rPr>
          <w:noProof/>
          <w:sz w:val="24"/>
        </w:rPr>
        <w:t>GB/T 8297-20</w:t>
      </w:r>
      <w:r w:rsidR="009339CA">
        <w:rPr>
          <w:rFonts w:hint="eastAsia"/>
          <w:noProof/>
          <w:sz w:val="24"/>
        </w:rPr>
        <w:t>17</w:t>
      </w:r>
      <w:r w:rsidRPr="00BA69C4">
        <w:rPr>
          <w:rFonts w:hint="eastAsia"/>
          <w:noProof/>
          <w:sz w:val="24"/>
        </w:rPr>
        <w:t>的工作，向全国橡胶与橡胶制品标准化技术委员会天然橡胶分技术委员会委员单位和相关单位，开展了</w:t>
      </w:r>
      <w:r>
        <w:rPr>
          <w:noProof/>
          <w:sz w:val="24"/>
        </w:rPr>
        <w:t>GB/T 8297-20</w:t>
      </w:r>
      <w:r w:rsidR="009339CA">
        <w:rPr>
          <w:rFonts w:hint="eastAsia"/>
          <w:noProof/>
          <w:sz w:val="24"/>
        </w:rPr>
        <w:t>17</w:t>
      </w:r>
      <w:r w:rsidRPr="00BA69C4">
        <w:rPr>
          <w:rFonts w:hint="eastAsia"/>
          <w:noProof/>
          <w:sz w:val="24"/>
        </w:rPr>
        <w:t>的使用情况的调查</w:t>
      </w:r>
      <w:r w:rsidR="00E65F8C">
        <w:rPr>
          <w:rFonts w:hint="eastAsia"/>
          <w:noProof/>
          <w:sz w:val="24"/>
        </w:rPr>
        <w:t>。</w:t>
      </w:r>
    </w:p>
    <w:p w14:paraId="10598933" w14:textId="49CD12BC" w:rsidR="003F7269" w:rsidRDefault="006324D5" w:rsidP="003F7269">
      <w:pPr>
        <w:tabs>
          <w:tab w:val="left" w:pos="6120"/>
        </w:tabs>
        <w:spacing w:line="360" w:lineRule="auto"/>
        <w:ind w:firstLine="480"/>
        <w:rPr>
          <w:sz w:val="24"/>
        </w:rPr>
      </w:pPr>
      <w:r w:rsidRPr="00BA69C4">
        <w:rPr>
          <w:noProof/>
          <w:color w:val="000000" w:themeColor="text1"/>
          <w:sz w:val="24"/>
        </w:rPr>
        <w:t>20</w:t>
      </w:r>
      <w:r w:rsidR="00D50EB3">
        <w:rPr>
          <w:rFonts w:hint="eastAsia"/>
          <w:noProof/>
          <w:color w:val="000000" w:themeColor="text1"/>
          <w:sz w:val="24"/>
        </w:rPr>
        <w:t>22</w:t>
      </w:r>
      <w:r w:rsidRPr="00BA69C4">
        <w:rPr>
          <w:rFonts w:hint="eastAsia"/>
          <w:noProof/>
          <w:color w:val="000000" w:themeColor="text1"/>
          <w:sz w:val="24"/>
        </w:rPr>
        <w:t>年</w:t>
      </w:r>
      <w:r w:rsidR="00D50EB3">
        <w:rPr>
          <w:rFonts w:hint="eastAsia"/>
          <w:noProof/>
          <w:color w:val="000000" w:themeColor="text1"/>
          <w:sz w:val="24"/>
        </w:rPr>
        <w:t>5</w:t>
      </w:r>
      <w:r w:rsidR="00BA69C4" w:rsidRPr="00BA69C4">
        <w:rPr>
          <w:rFonts w:hint="eastAsia"/>
          <w:noProof/>
          <w:color w:val="000000" w:themeColor="text1"/>
          <w:sz w:val="24"/>
        </w:rPr>
        <w:t>月，</w:t>
      </w:r>
      <w:r w:rsidR="00E65F8C">
        <w:rPr>
          <w:rFonts w:hint="eastAsia"/>
          <w:noProof/>
          <w:color w:val="000000" w:themeColor="text1"/>
          <w:sz w:val="24"/>
        </w:rPr>
        <w:t>标准修订小组</w:t>
      </w:r>
      <w:r>
        <w:rPr>
          <w:rFonts w:hint="eastAsia"/>
          <w:noProof/>
          <w:color w:val="000000" w:themeColor="text1"/>
          <w:sz w:val="24"/>
        </w:rPr>
        <w:t>根据调研情况</w:t>
      </w:r>
      <w:r w:rsidR="00E65F8C">
        <w:rPr>
          <w:rFonts w:hint="eastAsia"/>
          <w:noProof/>
          <w:color w:val="000000" w:themeColor="text1"/>
          <w:sz w:val="24"/>
        </w:rPr>
        <w:t>制定了工作方案。尽管</w:t>
      </w:r>
      <w:r w:rsidR="00E65F8C" w:rsidRPr="005870FC">
        <w:rPr>
          <w:noProof/>
          <w:color w:val="000000" w:themeColor="text1"/>
          <w:sz w:val="24"/>
        </w:rPr>
        <w:t xml:space="preserve">ISO </w:t>
      </w:r>
      <w:r w:rsidR="00E65F8C" w:rsidRPr="005870FC">
        <w:rPr>
          <w:noProof/>
          <w:sz w:val="24"/>
        </w:rPr>
        <w:t>127</w:t>
      </w:r>
      <w:r w:rsidR="00E65F8C" w:rsidRPr="005870FC">
        <w:rPr>
          <w:noProof/>
          <w:sz w:val="24"/>
        </w:rPr>
        <w:t>：</w:t>
      </w:r>
      <w:r w:rsidR="00E65F8C" w:rsidRPr="005870FC">
        <w:rPr>
          <w:noProof/>
          <w:sz w:val="24"/>
        </w:rPr>
        <w:t>201</w:t>
      </w:r>
      <w:r w:rsidR="00D50EB3">
        <w:rPr>
          <w:rFonts w:hint="eastAsia"/>
          <w:noProof/>
          <w:sz w:val="24"/>
        </w:rPr>
        <w:t>8</w:t>
      </w:r>
      <w:r w:rsidR="00E65F8C">
        <w:rPr>
          <w:rFonts w:hint="eastAsia"/>
          <w:noProof/>
          <w:sz w:val="24"/>
        </w:rPr>
        <w:t>和前一版本相比，</w:t>
      </w:r>
      <w:r w:rsidR="00D50EB3">
        <w:rPr>
          <w:rFonts w:hint="eastAsia"/>
          <w:noProof/>
          <w:sz w:val="24"/>
        </w:rPr>
        <w:t>没有</w:t>
      </w:r>
      <w:r w:rsidR="00B1267F">
        <w:rPr>
          <w:rFonts w:hint="eastAsia"/>
          <w:noProof/>
          <w:sz w:val="24"/>
        </w:rPr>
        <w:t>对</w:t>
      </w:r>
      <w:r w:rsidR="00E65F8C">
        <w:rPr>
          <w:rFonts w:hint="eastAsia"/>
          <w:noProof/>
          <w:sz w:val="24"/>
        </w:rPr>
        <w:t>技术内容</w:t>
      </w:r>
      <w:r w:rsidR="00B1267F">
        <w:rPr>
          <w:rFonts w:hint="eastAsia"/>
          <w:noProof/>
          <w:sz w:val="24"/>
        </w:rPr>
        <w:t>进行较大幅度的</w:t>
      </w:r>
      <w:r w:rsidR="00E65F8C">
        <w:rPr>
          <w:rFonts w:hint="eastAsia"/>
          <w:noProof/>
          <w:sz w:val="24"/>
        </w:rPr>
        <w:t>修订，主要是</w:t>
      </w:r>
      <w:r w:rsidR="009339CA">
        <w:rPr>
          <w:rFonts w:hint="eastAsia"/>
          <w:noProof/>
          <w:sz w:val="24"/>
        </w:rPr>
        <w:t>增加了</w:t>
      </w:r>
      <w:r w:rsidR="009339CA" w:rsidRPr="00687771">
        <w:rPr>
          <w:rFonts w:hAnsi="宋体" w:hint="eastAsia"/>
          <w:sz w:val="24"/>
        </w:rPr>
        <w:t>稀释胶乳用水的计算</w:t>
      </w:r>
      <w:r w:rsidR="009339CA">
        <w:rPr>
          <w:rFonts w:hAnsi="宋体" w:hint="eastAsia"/>
          <w:sz w:val="24"/>
        </w:rPr>
        <w:t>方法</w:t>
      </w:r>
      <w:r w:rsidR="00E65F8C">
        <w:rPr>
          <w:rFonts w:hint="eastAsia"/>
          <w:noProof/>
          <w:sz w:val="24"/>
        </w:rPr>
        <w:t>，</w:t>
      </w:r>
      <w:r w:rsidR="00B1267F">
        <w:rPr>
          <w:rFonts w:hint="eastAsia"/>
          <w:noProof/>
          <w:sz w:val="24"/>
        </w:rPr>
        <w:t>但是，</w:t>
      </w:r>
      <w:r w:rsidR="00E65F8C">
        <w:rPr>
          <w:rFonts w:hint="eastAsia"/>
          <w:noProof/>
          <w:sz w:val="24"/>
        </w:rPr>
        <w:t>考虑到国内很多企业对本标准</w:t>
      </w:r>
      <w:r w:rsidR="009339CA">
        <w:rPr>
          <w:rFonts w:hint="eastAsia"/>
          <w:noProof/>
          <w:sz w:val="24"/>
        </w:rPr>
        <w:t>的具体操作</w:t>
      </w:r>
      <w:r w:rsidR="00E65F8C">
        <w:rPr>
          <w:rFonts w:hint="eastAsia"/>
          <w:noProof/>
          <w:sz w:val="24"/>
        </w:rPr>
        <w:t>缺乏足够了解，本次修订邀请一些天然橡胶初加工企业和检测机构进行了</w:t>
      </w:r>
      <w:r w:rsidR="00B1267F">
        <w:rPr>
          <w:rFonts w:hint="eastAsia"/>
          <w:noProof/>
          <w:sz w:val="24"/>
        </w:rPr>
        <w:t>浓缩天然胶乳氢氧化钾值测定结果</w:t>
      </w:r>
      <w:r w:rsidR="00E65F8C">
        <w:rPr>
          <w:rFonts w:hint="eastAsia"/>
          <w:noProof/>
          <w:sz w:val="24"/>
        </w:rPr>
        <w:t>精密度对比试验。</w:t>
      </w:r>
      <w:r w:rsidR="00B1267F">
        <w:rPr>
          <w:rFonts w:hint="eastAsia"/>
          <w:sz w:val="24"/>
        </w:rPr>
        <w:t>共有</w:t>
      </w:r>
      <w:r w:rsidR="006A55AC">
        <w:rPr>
          <w:rFonts w:hint="eastAsia"/>
          <w:sz w:val="24"/>
        </w:rPr>
        <w:t>5</w:t>
      </w:r>
      <w:r w:rsidR="00B1267F">
        <w:rPr>
          <w:rFonts w:hint="eastAsia"/>
          <w:sz w:val="24"/>
        </w:rPr>
        <w:t>家</w:t>
      </w:r>
      <w:r w:rsidR="006A55AC">
        <w:rPr>
          <w:rFonts w:hint="eastAsia"/>
          <w:sz w:val="24"/>
        </w:rPr>
        <w:t>机构</w:t>
      </w:r>
      <w:r w:rsidR="00B1267F">
        <w:rPr>
          <w:rFonts w:hint="eastAsia"/>
          <w:sz w:val="24"/>
        </w:rPr>
        <w:t>参与了本标准精密度验证试验。</w:t>
      </w:r>
    </w:p>
    <w:p w14:paraId="55F11EF3" w14:textId="77777777" w:rsidR="003F7269" w:rsidRDefault="003F7269" w:rsidP="003F7269">
      <w:pPr>
        <w:spacing w:line="360" w:lineRule="auto"/>
        <w:ind w:firstLineChars="200" w:firstLine="480"/>
        <w:rPr>
          <w:sz w:val="24"/>
        </w:rPr>
      </w:pPr>
      <w:r w:rsidRPr="00E82A8D">
        <w:rPr>
          <w:rFonts w:hint="eastAsia"/>
          <w:sz w:val="24"/>
        </w:rPr>
        <w:t>在上述工作的基础上，经过综合分析，确定了本文件修订后的征求意见稿。</w:t>
      </w:r>
    </w:p>
    <w:p w14:paraId="1E3D3DAD" w14:textId="77777777" w:rsidR="003F7269" w:rsidRPr="00313DFB" w:rsidRDefault="003F7269" w:rsidP="003F7269">
      <w:pPr>
        <w:spacing w:line="360" w:lineRule="auto"/>
        <w:rPr>
          <w:rFonts w:eastAsia="黑体"/>
          <w:bCs/>
          <w:sz w:val="24"/>
        </w:rPr>
      </w:pPr>
      <w:r>
        <w:rPr>
          <w:rFonts w:eastAsia="黑体"/>
          <w:bCs/>
          <w:sz w:val="24"/>
        </w:rPr>
        <w:t>2</w:t>
      </w:r>
      <w:r>
        <w:rPr>
          <w:rFonts w:eastAsia="黑体" w:hint="eastAsia"/>
          <w:bCs/>
          <w:sz w:val="24"/>
        </w:rPr>
        <w:t>国家</w:t>
      </w:r>
      <w:r w:rsidRPr="00313DFB">
        <w:rPr>
          <w:rFonts w:eastAsia="黑体" w:hint="eastAsia"/>
          <w:sz w:val="24"/>
        </w:rPr>
        <w:t>标准编制原则和</w:t>
      </w:r>
      <w:r>
        <w:rPr>
          <w:rFonts w:eastAsia="黑体" w:hint="eastAsia"/>
          <w:sz w:val="24"/>
        </w:rPr>
        <w:t>确定国家标准</w:t>
      </w:r>
      <w:r w:rsidRPr="00313DFB">
        <w:rPr>
          <w:rFonts w:eastAsia="黑体" w:hint="eastAsia"/>
          <w:sz w:val="24"/>
        </w:rPr>
        <w:t>主要内容的</w:t>
      </w:r>
      <w:r>
        <w:rPr>
          <w:rFonts w:eastAsia="黑体" w:hint="eastAsia"/>
          <w:sz w:val="24"/>
        </w:rPr>
        <w:t>论</w:t>
      </w:r>
      <w:r w:rsidRPr="00313DFB">
        <w:rPr>
          <w:rFonts w:eastAsia="黑体" w:hint="eastAsia"/>
          <w:sz w:val="24"/>
        </w:rPr>
        <w:t>据</w:t>
      </w:r>
    </w:p>
    <w:p w14:paraId="2E73D0D1" w14:textId="77777777" w:rsidR="003F7269" w:rsidRPr="006F6957" w:rsidRDefault="003F7269" w:rsidP="003F7269">
      <w:pPr>
        <w:spacing w:line="360" w:lineRule="auto"/>
        <w:rPr>
          <w:rFonts w:eastAsia="黑体"/>
          <w:sz w:val="24"/>
        </w:rPr>
      </w:pPr>
      <w:r>
        <w:rPr>
          <w:rFonts w:eastAsia="黑体"/>
          <w:sz w:val="24"/>
        </w:rPr>
        <w:t>2</w:t>
      </w:r>
      <w:r w:rsidRPr="006F6957">
        <w:rPr>
          <w:rFonts w:eastAsia="黑体"/>
          <w:sz w:val="24"/>
        </w:rPr>
        <w:t xml:space="preserve">.1 </w:t>
      </w:r>
      <w:r w:rsidRPr="006F6957">
        <w:rPr>
          <w:rFonts w:eastAsia="黑体" w:hAnsi="黑体" w:hint="eastAsia"/>
          <w:sz w:val="24"/>
        </w:rPr>
        <w:t>标准编写原则</w:t>
      </w:r>
    </w:p>
    <w:p w14:paraId="2C1EB9E5" w14:textId="77777777" w:rsidR="003F7269" w:rsidRPr="003F7269" w:rsidRDefault="003F7269" w:rsidP="003F7269">
      <w:pPr>
        <w:spacing w:line="360" w:lineRule="auto"/>
        <w:rPr>
          <w:rFonts w:hAnsi="宋体"/>
          <w:sz w:val="24"/>
        </w:rPr>
      </w:pPr>
      <w:r w:rsidRPr="003F7269">
        <w:rPr>
          <w:rFonts w:eastAsia="黑体"/>
          <w:sz w:val="24"/>
        </w:rPr>
        <w:t xml:space="preserve">2.1.1 </w:t>
      </w:r>
      <w:r w:rsidRPr="003F7269">
        <w:rPr>
          <w:rFonts w:hAnsi="宋体"/>
          <w:sz w:val="24"/>
        </w:rPr>
        <w:t>本</w:t>
      </w:r>
      <w:r w:rsidRPr="003F7269">
        <w:rPr>
          <w:rFonts w:hAnsi="宋体" w:hint="eastAsia"/>
          <w:sz w:val="24"/>
        </w:rPr>
        <w:t>文件</w:t>
      </w:r>
      <w:r w:rsidRPr="003F7269">
        <w:rPr>
          <w:rFonts w:hAnsi="宋体"/>
          <w:sz w:val="24"/>
        </w:rPr>
        <w:t>按</w:t>
      </w:r>
      <w:r w:rsidRPr="003F7269">
        <w:rPr>
          <w:sz w:val="24"/>
        </w:rPr>
        <w:t>GB/T 1.1—20</w:t>
      </w:r>
      <w:r w:rsidRPr="003F7269">
        <w:rPr>
          <w:rFonts w:hint="eastAsia"/>
          <w:sz w:val="24"/>
        </w:rPr>
        <w:t>20</w:t>
      </w:r>
      <w:r w:rsidRPr="003F7269">
        <w:rPr>
          <w:rFonts w:hAnsi="宋体"/>
          <w:sz w:val="24"/>
        </w:rPr>
        <w:t>《</w:t>
      </w:r>
      <w:r w:rsidRPr="003F7269">
        <w:rPr>
          <w:rFonts w:hint="eastAsia"/>
          <w:sz w:val="24"/>
        </w:rPr>
        <w:t>标准化工作导则</w:t>
      </w:r>
      <w:r w:rsidRPr="003F7269">
        <w:rPr>
          <w:rFonts w:hint="eastAsia"/>
          <w:sz w:val="24"/>
        </w:rPr>
        <w:t xml:space="preserve">  </w:t>
      </w:r>
      <w:r w:rsidRPr="003F7269">
        <w:rPr>
          <w:rFonts w:hint="eastAsia"/>
          <w:sz w:val="24"/>
        </w:rPr>
        <w:t>第</w:t>
      </w:r>
      <w:r w:rsidRPr="003F7269">
        <w:rPr>
          <w:rFonts w:hint="eastAsia"/>
          <w:sz w:val="24"/>
        </w:rPr>
        <w:t>1</w:t>
      </w:r>
      <w:r w:rsidRPr="003F7269">
        <w:rPr>
          <w:rFonts w:hint="eastAsia"/>
          <w:sz w:val="24"/>
        </w:rPr>
        <w:t>部分：标准化文件的结构和起草规则》和</w:t>
      </w:r>
      <w:r w:rsidRPr="003F7269">
        <w:rPr>
          <w:rFonts w:hint="eastAsia"/>
          <w:sz w:val="24"/>
        </w:rPr>
        <w:t>GB/T</w:t>
      </w:r>
      <w:r w:rsidRPr="003F7269">
        <w:rPr>
          <w:sz w:val="24"/>
        </w:rPr>
        <w:t>20000.2-2009</w:t>
      </w:r>
      <w:r w:rsidRPr="003F7269">
        <w:rPr>
          <w:rFonts w:hint="eastAsia"/>
          <w:sz w:val="24"/>
        </w:rPr>
        <w:t>《标准化工作指南</w:t>
      </w:r>
      <w:r w:rsidRPr="003F7269">
        <w:rPr>
          <w:rFonts w:hint="eastAsia"/>
          <w:sz w:val="24"/>
        </w:rPr>
        <w:t xml:space="preserve"> </w:t>
      </w:r>
      <w:r w:rsidRPr="003F7269">
        <w:rPr>
          <w:rFonts w:hint="eastAsia"/>
          <w:sz w:val="24"/>
        </w:rPr>
        <w:t>第</w:t>
      </w:r>
      <w:r w:rsidRPr="003F7269">
        <w:rPr>
          <w:rFonts w:hint="eastAsia"/>
          <w:sz w:val="24"/>
        </w:rPr>
        <w:t>2</w:t>
      </w:r>
      <w:r w:rsidRPr="003F7269">
        <w:rPr>
          <w:rFonts w:hint="eastAsia"/>
          <w:sz w:val="24"/>
        </w:rPr>
        <w:t>部分：采用国际标准》</w:t>
      </w:r>
      <w:r w:rsidRPr="003F7269">
        <w:rPr>
          <w:rFonts w:hAnsi="宋体"/>
          <w:sz w:val="24"/>
        </w:rPr>
        <w:t>给出的规则编制，使标准在结构、语言表述和编排格式上符合</w:t>
      </w:r>
      <w:r w:rsidRPr="003F7269">
        <w:rPr>
          <w:rFonts w:hAnsi="宋体" w:hint="eastAsia"/>
          <w:sz w:val="24"/>
        </w:rPr>
        <w:t>标准</w:t>
      </w:r>
      <w:r w:rsidRPr="003F7269">
        <w:rPr>
          <w:rFonts w:hAnsi="宋体"/>
          <w:sz w:val="24"/>
        </w:rPr>
        <w:t>的要求。</w:t>
      </w:r>
    </w:p>
    <w:p w14:paraId="31CE431C" w14:textId="77777777" w:rsidR="003F7269" w:rsidRPr="003F7269" w:rsidRDefault="003F7269" w:rsidP="003F7269">
      <w:pPr>
        <w:spacing w:line="360" w:lineRule="auto"/>
        <w:rPr>
          <w:sz w:val="24"/>
        </w:rPr>
      </w:pPr>
      <w:r w:rsidRPr="003F7269">
        <w:rPr>
          <w:rFonts w:eastAsia="黑体"/>
          <w:sz w:val="24"/>
        </w:rPr>
        <w:t xml:space="preserve">2.1.2 </w:t>
      </w:r>
      <w:r w:rsidRPr="003F7269">
        <w:rPr>
          <w:rFonts w:hAnsi="宋体"/>
          <w:sz w:val="24"/>
        </w:rPr>
        <w:t>根据</w:t>
      </w:r>
      <w:r w:rsidRPr="003F7269">
        <w:rPr>
          <w:rFonts w:hAnsi="宋体" w:hint="eastAsia"/>
          <w:sz w:val="24"/>
        </w:rPr>
        <w:t>天然橡胶检验方法</w:t>
      </w:r>
      <w:r w:rsidRPr="003F7269">
        <w:rPr>
          <w:rFonts w:hAnsi="宋体"/>
          <w:sz w:val="24"/>
        </w:rPr>
        <w:t>的技术要求以及当前技术水平，遵循科学性、合理性、经</w:t>
      </w:r>
      <w:r w:rsidRPr="003F7269">
        <w:rPr>
          <w:rFonts w:hAnsi="宋体"/>
          <w:sz w:val="24"/>
        </w:rPr>
        <w:lastRenderedPageBreak/>
        <w:t>济性和可操作性的原则，</w:t>
      </w:r>
      <w:r w:rsidRPr="003F7269">
        <w:rPr>
          <w:rFonts w:hAnsi="宋体" w:hint="eastAsia"/>
          <w:sz w:val="24"/>
        </w:rPr>
        <w:t>修订本文件</w:t>
      </w:r>
      <w:r w:rsidRPr="003F7269">
        <w:rPr>
          <w:rFonts w:hAnsi="宋体"/>
          <w:sz w:val="24"/>
        </w:rPr>
        <w:t>的技术内容。</w:t>
      </w:r>
    </w:p>
    <w:p w14:paraId="50F1567F" w14:textId="77777777" w:rsidR="003F7269" w:rsidRPr="003F7269" w:rsidRDefault="003F7269" w:rsidP="003F7269">
      <w:pPr>
        <w:spacing w:line="360" w:lineRule="auto"/>
        <w:rPr>
          <w:rFonts w:eastAsia="黑体"/>
          <w:sz w:val="24"/>
        </w:rPr>
      </w:pPr>
      <w:r w:rsidRPr="003F7269">
        <w:rPr>
          <w:rFonts w:eastAsia="黑体"/>
          <w:sz w:val="24"/>
        </w:rPr>
        <w:t xml:space="preserve">2.1.3 </w:t>
      </w:r>
      <w:r w:rsidRPr="003F7269">
        <w:rPr>
          <w:rFonts w:hAnsi="宋体"/>
          <w:sz w:val="24"/>
        </w:rPr>
        <w:t>在标准的名称、技术要求结构和内容、用语等方面与天然橡胶系列标准</w:t>
      </w:r>
      <w:r w:rsidRPr="003F7269">
        <w:rPr>
          <w:rFonts w:hAnsi="宋体" w:hint="eastAsia"/>
          <w:sz w:val="24"/>
        </w:rPr>
        <w:t>及相关标准</w:t>
      </w:r>
      <w:r w:rsidRPr="003F7269">
        <w:rPr>
          <w:rFonts w:hAnsi="宋体"/>
          <w:sz w:val="24"/>
        </w:rPr>
        <w:t>保持一致。</w:t>
      </w:r>
    </w:p>
    <w:p w14:paraId="5590315C" w14:textId="77777777" w:rsidR="0082547B" w:rsidRPr="0082547B" w:rsidRDefault="003F7269" w:rsidP="0082547B">
      <w:pPr>
        <w:numPr>
          <w:ilvl w:val="1"/>
          <w:numId w:val="9"/>
        </w:numPr>
        <w:spacing w:line="360" w:lineRule="auto"/>
        <w:rPr>
          <w:rFonts w:eastAsia="黑体"/>
          <w:sz w:val="24"/>
        </w:rPr>
      </w:pPr>
      <w:r>
        <w:rPr>
          <w:rFonts w:eastAsia="黑体" w:hAnsi="黑体" w:hint="eastAsia"/>
          <w:sz w:val="24"/>
        </w:rPr>
        <w:t>文件</w:t>
      </w:r>
      <w:r w:rsidR="00BA69C4" w:rsidRPr="00BA69C4">
        <w:rPr>
          <w:rFonts w:eastAsia="黑体" w:hAnsi="黑体" w:hint="eastAsia"/>
          <w:sz w:val="24"/>
        </w:rPr>
        <w:t>中主要修订技术内容的确定</w:t>
      </w:r>
    </w:p>
    <w:p w14:paraId="17C26D7E" w14:textId="77777777" w:rsidR="006C3374" w:rsidRPr="003100AA" w:rsidRDefault="0031393D" w:rsidP="003C0BCA">
      <w:pPr>
        <w:pStyle w:val="af0"/>
        <w:numPr>
          <w:ilvl w:val="2"/>
          <w:numId w:val="9"/>
        </w:numPr>
        <w:spacing w:line="360" w:lineRule="auto"/>
        <w:ind w:firstLineChars="0"/>
        <w:rPr>
          <w:rFonts w:eastAsia="黑体"/>
          <w:sz w:val="24"/>
        </w:rPr>
      </w:pPr>
      <w:r>
        <w:rPr>
          <w:rFonts w:eastAsia="黑体" w:hAnsi="黑体" w:hint="eastAsia"/>
          <w:sz w:val="24"/>
        </w:rPr>
        <w:t>关于增加稀释胶乳用水的计算</w:t>
      </w:r>
    </w:p>
    <w:p w14:paraId="18EF30CD" w14:textId="77777777" w:rsidR="00BA69C4" w:rsidRDefault="00565D48" w:rsidP="00BA69C4">
      <w:pPr>
        <w:spacing w:line="360" w:lineRule="auto"/>
        <w:ind w:firstLine="480"/>
        <w:rPr>
          <w:rFonts w:hAnsi="宋体"/>
          <w:sz w:val="24"/>
        </w:rPr>
      </w:pPr>
      <w:r>
        <w:rPr>
          <w:rFonts w:hAnsi="宋体" w:hint="eastAsia"/>
          <w:sz w:val="24"/>
        </w:rPr>
        <w:t>浓缩天然胶乳的总固体含量通常在</w:t>
      </w:r>
      <w:r>
        <w:rPr>
          <w:rFonts w:hAnsi="宋体" w:hint="eastAsia"/>
          <w:sz w:val="24"/>
        </w:rPr>
        <w:t>60%</w:t>
      </w:r>
      <w:r>
        <w:rPr>
          <w:rFonts w:hAnsi="宋体" w:hint="eastAsia"/>
          <w:sz w:val="24"/>
        </w:rPr>
        <w:t>以上，测定氢氧化钾值时需要用水稀释至约</w:t>
      </w:r>
      <w:r>
        <w:rPr>
          <w:rFonts w:hAnsi="宋体" w:hint="eastAsia"/>
          <w:sz w:val="24"/>
        </w:rPr>
        <w:t>30%</w:t>
      </w:r>
      <w:r>
        <w:rPr>
          <w:rFonts w:hAnsi="宋体" w:hint="eastAsia"/>
          <w:sz w:val="24"/>
        </w:rPr>
        <w:t>，</w:t>
      </w:r>
      <w:r w:rsidR="0082547B">
        <w:rPr>
          <w:rFonts w:hAnsi="宋体" w:hint="eastAsia"/>
          <w:sz w:val="24"/>
        </w:rPr>
        <w:t>但是，不同检测人员计算加水量的方法可能并不完全相同，这样会影响试验数据的精密度。为了使标准的操作更加统一，且更</w:t>
      </w:r>
      <w:r>
        <w:rPr>
          <w:rFonts w:hAnsi="宋体" w:hint="eastAsia"/>
          <w:sz w:val="24"/>
        </w:rPr>
        <w:t>方便计算，我们将水、甲醛溶液和胶乳这三种液体的密度默认为</w:t>
      </w:r>
      <w:r>
        <w:rPr>
          <w:rFonts w:hAnsi="宋体" w:hint="eastAsia"/>
          <w:sz w:val="24"/>
        </w:rPr>
        <w:t>1g/mL</w:t>
      </w:r>
      <w:r>
        <w:rPr>
          <w:rFonts w:hAnsi="宋体" w:hint="eastAsia"/>
          <w:sz w:val="24"/>
        </w:rPr>
        <w:t>，并以明确的公式给出</w:t>
      </w:r>
      <w:r w:rsidR="0082547B">
        <w:rPr>
          <w:rFonts w:hAnsi="宋体" w:hint="eastAsia"/>
          <w:sz w:val="24"/>
        </w:rPr>
        <w:t>。</w:t>
      </w:r>
    </w:p>
    <w:p w14:paraId="209884D5" w14:textId="2AE66505" w:rsidR="003428CF" w:rsidRPr="003428CF" w:rsidRDefault="003428CF" w:rsidP="003428CF">
      <w:pPr>
        <w:pStyle w:val="af0"/>
        <w:numPr>
          <w:ilvl w:val="2"/>
          <w:numId w:val="9"/>
        </w:numPr>
        <w:spacing w:line="360" w:lineRule="auto"/>
        <w:ind w:firstLineChars="0"/>
        <w:rPr>
          <w:rFonts w:eastAsia="黑体"/>
          <w:sz w:val="24"/>
        </w:rPr>
      </w:pPr>
      <w:r w:rsidRPr="003428CF">
        <w:rPr>
          <w:rFonts w:eastAsia="黑体" w:hint="eastAsia"/>
          <w:sz w:val="24"/>
        </w:rPr>
        <w:t>关于精密度的说明</w:t>
      </w:r>
    </w:p>
    <w:p w14:paraId="13F7F7B4" w14:textId="014FD90A" w:rsidR="003428CF" w:rsidRPr="003428CF" w:rsidRDefault="003428CF" w:rsidP="003428CF">
      <w:pPr>
        <w:spacing w:line="360" w:lineRule="auto"/>
        <w:ind w:firstLine="480"/>
        <w:rPr>
          <w:rFonts w:hAnsi="宋体"/>
          <w:sz w:val="24"/>
        </w:rPr>
      </w:pPr>
      <w:r w:rsidRPr="00687771">
        <w:rPr>
          <w:rFonts w:hAnsi="宋体" w:hint="eastAsia"/>
          <w:sz w:val="24"/>
        </w:rPr>
        <w:t>因为</w:t>
      </w:r>
      <w:r>
        <w:rPr>
          <w:rFonts w:hAnsi="宋体" w:hint="eastAsia"/>
          <w:sz w:val="24"/>
        </w:rPr>
        <w:t>本标准上一版本是参照</w:t>
      </w:r>
      <w:r w:rsidRPr="00687771">
        <w:rPr>
          <w:rFonts w:hAnsi="宋体" w:hint="eastAsia"/>
          <w:sz w:val="24"/>
        </w:rPr>
        <w:t>ISO/TR 9272</w:t>
      </w:r>
      <w:r>
        <w:rPr>
          <w:rFonts w:hAnsi="宋体" w:hint="eastAsia"/>
          <w:sz w:val="24"/>
        </w:rPr>
        <w:t>的规定而确定的，而</w:t>
      </w:r>
      <w:bookmarkStart w:id="1" w:name="_Hlk108076796"/>
      <w:r w:rsidRPr="00687771">
        <w:rPr>
          <w:rFonts w:hAnsi="宋体" w:hint="eastAsia"/>
          <w:sz w:val="24"/>
        </w:rPr>
        <w:t>ISO/TR 9272</w:t>
      </w:r>
      <w:bookmarkEnd w:id="1"/>
      <w:r w:rsidR="001927DF">
        <w:rPr>
          <w:rFonts w:hAnsi="宋体" w:hint="eastAsia"/>
          <w:sz w:val="24"/>
        </w:rPr>
        <w:t>的最新版本</w:t>
      </w:r>
      <w:r w:rsidR="001927DF" w:rsidRPr="00687771">
        <w:rPr>
          <w:rFonts w:hAnsi="宋体" w:hint="eastAsia"/>
          <w:sz w:val="24"/>
        </w:rPr>
        <w:t>ISO/TR 9272</w:t>
      </w:r>
      <w:r w:rsidR="001927DF">
        <w:rPr>
          <w:rFonts w:hAnsi="宋体"/>
          <w:sz w:val="24"/>
        </w:rPr>
        <w:t>:2005</w:t>
      </w:r>
      <w:r>
        <w:rPr>
          <w:rFonts w:hAnsi="宋体" w:hint="eastAsia"/>
          <w:sz w:val="24"/>
        </w:rPr>
        <w:t>已经废止</w:t>
      </w:r>
      <w:r w:rsidR="00313E13">
        <w:rPr>
          <w:rFonts w:hAnsi="宋体" w:hint="eastAsia"/>
          <w:sz w:val="24"/>
        </w:rPr>
        <w:t>，</w:t>
      </w:r>
      <w:r w:rsidR="001927DF">
        <w:rPr>
          <w:rFonts w:hAnsi="宋体" w:hint="eastAsia"/>
          <w:sz w:val="24"/>
        </w:rPr>
        <w:t>并被</w:t>
      </w:r>
      <w:r w:rsidR="001927DF">
        <w:rPr>
          <w:rFonts w:hAnsi="宋体" w:hint="eastAsia"/>
          <w:sz w:val="24"/>
        </w:rPr>
        <w:t>I</w:t>
      </w:r>
      <w:r w:rsidR="001927DF">
        <w:rPr>
          <w:rFonts w:hAnsi="宋体"/>
          <w:sz w:val="24"/>
        </w:rPr>
        <w:t>SO 19983:2017</w:t>
      </w:r>
      <w:r w:rsidR="001927DF">
        <w:rPr>
          <w:rFonts w:hAnsi="宋体" w:hint="eastAsia"/>
          <w:sz w:val="24"/>
        </w:rPr>
        <w:t>代替</w:t>
      </w:r>
      <w:r>
        <w:rPr>
          <w:rFonts w:hAnsi="宋体" w:hint="eastAsia"/>
          <w:sz w:val="24"/>
        </w:rPr>
        <w:t>，因此，工作组通过多次讨论，决定采用现行的</w:t>
      </w:r>
      <w:r>
        <w:rPr>
          <w:rFonts w:hAnsi="宋体" w:hint="eastAsia"/>
          <w:sz w:val="24"/>
        </w:rPr>
        <w:t>ISO 19983</w:t>
      </w:r>
      <w:r w:rsidR="00C76CC0">
        <w:rPr>
          <w:rFonts w:hAnsi="宋体" w:hint="eastAsia"/>
          <w:sz w:val="24"/>
        </w:rPr>
        <w:t>:2</w:t>
      </w:r>
      <w:r w:rsidR="00C76CC0">
        <w:rPr>
          <w:rFonts w:hAnsi="宋体"/>
          <w:sz w:val="24"/>
        </w:rPr>
        <w:t>017</w:t>
      </w:r>
      <w:r>
        <w:rPr>
          <w:rFonts w:hAnsi="宋体" w:hint="eastAsia"/>
          <w:sz w:val="24"/>
        </w:rPr>
        <w:t>《</w:t>
      </w:r>
      <w:r w:rsidR="006D651E">
        <w:rPr>
          <w:rFonts w:hAnsi="宋体" w:hint="eastAsia"/>
          <w:sz w:val="24"/>
        </w:rPr>
        <w:t>橡胶</w:t>
      </w:r>
      <w:r w:rsidR="006D651E">
        <w:rPr>
          <w:rFonts w:hAnsi="宋体" w:hint="eastAsia"/>
          <w:sz w:val="24"/>
        </w:rPr>
        <w:t xml:space="preserve"> </w:t>
      </w:r>
      <w:r w:rsidR="006D651E">
        <w:rPr>
          <w:rFonts w:hAnsi="宋体" w:hint="eastAsia"/>
          <w:sz w:val="24"/>
        </w:rPr>
        <w:t>试验方法精密度的确定</w:t>
      </w:r>
      <w:r>
        <w:rPr>
          <w:rFonts w:hAnsi="宋体" w:hint="eastAsia"/>
          <w:sz w:val="24"/>
        </w:rPr>
        <w:t>》</w:t>
      </w:r>
      <w:r w:rsidR="006D651E">
        <w:rPr>
          <w:rFonts w:hAnsi="宋体" w:hint="eastAsia"/>
          <w:sz w:val="24"/>
        </w:rPr>
        <w:t>的规定</w:t>
      </w:r>
      <w:r w:rsidR="00C76CC0">
        <w:rPr>
          <w:rFonts w:hAnsi="宋体" w:hint="eastAsia"/>
          <w:sz w:val="24"/>
        </w:rPr>
        <w:t>重新</w:t>
      </w:r>
      <w:r w:rsidR="006D651E">
        <w:rPr>
          <w:rFonts w:hAnsi="宋体" w:hint="eastAsia"/>
          <w:sz w:val="24"/>
        </w:rPr>
        <w:t>确定本标准的精密度。</w:t>
      </w:r>
      <w:bookmarkStart w:id="2" w:name="_Hlk108076987"/>
      <w:r w:rsidR="001927DF">
        <w:rPr>
          <w:rFonts w:hAnsi="宋体" w:hint="eastAsia"/>
          <w:sz w:val="24"/>
        </w:rPr>
        <w:t>全国橡标委天然橡胶分会</w:t>
      </w:r>
      <w:r w:rsidR="00C76CC0">
        <w:rPr>
          <w:rFonts w:hAnsi="宋体" w:hint="eastAsia"/>
          <w:sz w:val="24"/>
        </w:rPr>
        <w:t>秘书处</w:t>
      </w:r>
      <w:bookmarkEnd w:id="2"/>
      <w:r>
        <w:rPr>
          <w:rFonts w:hAnsi="宋体" w:hint="eastAsia"/>
          <w:sz w:val="24"/>
        </w:rPr>
        <w:t>根据</w:t>
      </w:r>
      <w:r>
        <w:rPr>
          <w:rFonts w:hAnsi="宋体" w:hint="eastAsia"/>
          <w:sz w:val="24"/>
        </w:rPr>
        <w:t>ISO 19983</w:t>
      </w:r>
      <w:r w:rsidR="00C76CC0">
        <w:rPr>
          <w:rFonts w:hAnsi="宋体" w:hint="eastAsia"/>
          <w:sz w:val="24"/>
        </w:rPr>
        <w:t>:</w:t>
      </w:r>
      <w:r w:rsidR="00C76CC0">
        <w:rPr>
          <w:rFonts w:hAnsi="宋体"/>
          <w:sz w:val="24"/>
        </w:rPr>
        <w:t>2017</w:t>
      </w:r>
      <w:r>
        <w:rPr>
          <w:rFonts w:hAnsi="宋体" w:hint="eastAsia"/>
          <w:sz w:val="24"/>
        </w:rPr>
        <w:t>的</w:t>
      </w:r>
      <w:r w:rsidR="00C76CC0" w:rsidRPr="00500874">
        <w:rPr>
          <w:rFonts w:hAnsi="宋体"/>
          <w:sz w:val="24"/>
        </w:rPr>
        <w:t>6.7.1</w:t>
      </w:r>
      <w:r w:rsidR="00C76CC0" w:rsidRPr="00500874">
        <w:rPr>
          <w:rFonts w:hAnsi="宋体" w:hint="eastAsia"/>
          <w:sz w:val="24"/>
        </w:rPr>
        <w:t>中方法</w:t>
      </w:r>
      <w:r w:rsidR="00C76CC0" w:rsidRPr="00500874">
        <w:rPr>
          <w:rFonts w:hAnsi="宋体"/>
          <w:sz w:val="24"/>
        </w:rPr>
        <w:t>A</w:t>
      </w:r>
      <w:r w:rsidR="00C76CC0">
        <w:rPr>
          <w:rFonts w:hAnsi="宋体" w:hint="eastAsia"/>
          <w:sz w:val="24"/>
        </w:rPr>
        <w:t>的</w:t>
      </w:r>
      <w:r>
        <w:rPr>
          <w:rFonts w:hAnsi="宋体" w:hint="eastAsia"/>
          <w:sz w:val="24"/>
        </w:rPr>
        <w:t>要求</w:t>
      </w:r>
      <w:r w:rsidR="00C76CC0">
        <w:rPr>
          <w:rFonts w:hAnsi="宋体" w:hint="eastAsia"/>
          <w:sz w:val="24"/>
        </w:rPr>
        <w:t>,</w:t>
      </w:r>
      <w:r w:rsidR="00C76CC0">
        <w:rPr>
          <w:rFonts w:hAnsi="宋体"/>
          <w:sz w:val="24"/>
        </w:rPr>
        <w:t xml:space="preserve"> </w:t>
      </w:r>
      <w:r w:rsidR="00C76CC0">
        <w:rPr>
          <w:rFonts w:hAnsi="宋体" w:hint="eastAsia"/>
          <w:sz w:val="24"/>
        </w:rPr>
        <w:t>组织</w:t>
      </w:r>
      <w:r>
        <w:rPr>
          <w:rFonts w:hAnsi="宋体" w:hint="eastAsia"/>
          <w:sz w:val="24"/>
        </w:rPr>
        <w:t>制定了本标准的实验室间试验方案</w:t>
      </w:r>
      <w:r w:rsidR="00C76CC0">
        <w:rPr>
          <w:rFonts w:hAnsi="宋体" w:hint="eastAsia"/>
          <w:sz w:val="24"/>
        </w:rPr>
        <w:t>（</w:t>
      </w:r>
      <w:r w:rsidR="00C76CC0">
        <w:rPr>
          <w:rFonts w:hAnsi="宋体" w:hint="eastAsia"/>
          <w:sz w:val="24"/>
        </w:rPr>
        <w:t>I</w:t>
      </w:r>
      <w:r w:rsidR="00C76CC0">
        <w:rPr>
          <w:rFonts w:hAnsi="宋体"/>
          <w:sz w:val="24"/>
        </w:rPr>
        <w:t>TP</w:t>
      </w:r>
      <w:r w:rsidR="00C76CC0">
        <w:rPr>
          <w:rFonts w:hAnsi="宋体" w:hint="eastAsia"/>
          <w:sz w:val="24"/>
        </w:rPr>
        <w:t>）</w:t>
      </w:r>
      <w:r>
        <w:rPr>
          <w:rFonts w:hAnsi="宋体" w:hint="eastAsia"/>
          <w:sz w:val="24"/>
        </w:rPr>
        <w:t>，</w:t>
      </w:r>
      <w:r w:rsidR="00C76CC0">
        <w:rPr>
          <w:rFonts w:hAnsi="宋体" w:hint="eastAsia"/>
          <w:sz w:val="24"/>
        </w:rPr>
        <w:t>邀请</w:t>
      </w:r>
      <w:r>
        <w:rPr>
          <w:rFonts w:hAnsi="宋体" w:hint="eastAsia"/>
          <w:sz w:val="24"/>
        </w:rPr>
        <w:t>5</w:t>
      </w:r>
      <w:r>
        <w:rPr>
          <w:rFonts w:hAnsi="宋体" w:hint="eastAsia"/>
          <w:sz w:val="24"/>
        </w:rPr>
        <w:t>间实验室进行了</w:t>
      </w:r>
      <w:r w:rsidR="006D651E">
        <w:rPr>
          <w:rFonts w:hAnsi="宋体" w:hint="eastAsia"/>
          <w:sz w:val="24"/>
        </w:rPr>
        <w:t>实验室间</w:t>
      </w:r>
      <w:r>
        <w:rPr>
          <w:rFonts w:hAnsi="宋体" w:hint="eastAsia"/>
          <w:sz w:val="24"/>
        </w:rPr>
        <w:t>比对试验，确定了本</w:t>
      </w:r>
      <w:r w:rsidR="00C76CC0">
        <w:rPr>
          <w:rFonts w:hAnsi="宋体" w:hint="eastAsia"/>
          <w:sz w:val="24"/>
        </w:rPr>
        <w:t>标准</w:t>
      </w:r>
      <w:r>
        <w:rPr>
          <w:rFonts w:hAnsi="宋体" w:hint="eastAsia"/>
          <w:sz w:val="24"/>
        </w:rPr>
        <w:t>中的精密度。</w:t>
      </w:r>
    </w:p>
    <w:p w14:paraId="2B2FDA87" w14:textId="4AE4A0DF" w:rsidR="0082547B" w:rsidRDefault="003428CF" w:rsidP="0082547B">
      <w:pPr>
        <w:spacing w:line="360" w:lineRule="auto"/>
        <w:rPr>
          <w:rFonts w:eastAsia="黑体" w:hAnsi="黑体"/>
          <w:sz w:val="24"/>
        </w:rPr>
      </w:pPr>
      <w:r>
        <w:rPr>
          <w:rFonts w:eastAsia="黑体" w:hint="eastAsia"/>
          <w:sz w:val="24"/>
        </w:rPr>
        <w:t>2.2.3</w:t>
      </w:r>
      <w:r w:rsidR="0082547B" w:rsidRPr="00BA69C4">
        <w:rPr>
          <w:rFonts w:eastAsia="黑体" w:hAnsi="黑体" w:hint="eastAsia"/>
          <w:sz w:val="24"/>
        </w:rPr>
        <w:t>关于</w:t>
      </w:r>
      <w:r w:rsidR="0082547B">
        <w:rPr>
          <w:rFonts w:eastAsia="黑体" w:hAnsi="黑体" w:hint="eastAsia"/>
          <w:sz w:val="24"/>
        </w:rPr>
        <w:t>参考文献</w:t>
      </w:r>
      <w:r w:rsidR="0082547B" w:rsidRPr="00BA69C4">
        <w:rPr>
          <w:rFonts w:eastAsia="黑体" w:hAnsi="黑体" w:hint="eastAsia"/>
          <w:sz w:val="24"/>
        </w:rPr>
        <w:t>的说明</w:t>
      </w:r>
    </w:p>
    <w:p w14:paraId="65DF2D68" w14:textId="04C851D4" w:rsidR="0082547B" w:rsidRPr="004B74BF" w:rsidRDefault="0082547B" w:rsidP="004B74BF">
      <w:pPr>
        <w:spacing w:line="360" w:lineRule="auto"/>
        <w:ind w:firstLine="480"/>
        <w:rPr>
          <w:rFonts w:hAnsi="宋体"/>
          <w:sz w:val="24"/>
        </w:rPr>
      </w:pPr>
      <w:r w:rsidRPr="00687771">
        <w:rPr>
          <w:rFonts w:hAnsi="宋体" w:hint="eastAsia"/>
          <w:sz w:val="24"/>
        </w:rPr>
        <w:t>将</w:t>
      </w:r>
      <w:r w:rsidRPr="00687771">
        <w:rPr>
          <w:rFonts w:hAnsi="宋体" w:hint="eastAsia"/>
          <w:sz w:val="24"/>
        </w:rPr>
        <w:t>ISO/TR 9272</w:t>
      </w:r>
      <w:r w:rsidRPr="00687771">
        <w:rPr>
          <w:rFonts w:hAnsi="宋体" w:hint="eastAsia"/>
          <w:sz w:val="24"/>
        </w:rPr>
        <w:t>改为</w:t>
      </w:r>
      <w:r w:rsidRPr="00687771">
        <w:rPr>
          <w:rFonts w:hAnsi="宋体" w:hint="eastAsia"/>
          <w:sz w:val="24"/>
        </w:rPr>
        <w:t>ISO 19983</w:t>
      </w:r>
      <w:r w:rsidRPr="00687771">
        <w:rPr>
          <w:rFonts w:hAnsi="宋体" w:hint="eastAsia"/>
          <w:sz w:val="24"/>
        </w:rPr>
        <w:t>，因为</w:t>
      </w:r>
      <w:r w:rsidRPr="00687771">
        <w:rPr>
          <w:rFonts w:hAnsi="宋体" w:hint="eastAsia"/>
          <w:sz w:val="24"/>
        </w:rPr>
        <w:t>ISO/TR 9272</w:t>
      </w:r>
      <w:r w:rsidR="004E2A44" w:rsidRPr="00687771">
        <w:rPr>
          <w:rFonts w:hAnsi="宋体" w:hint="eastAsia"/>
          <w:sz w:val="24"/>
        </w:rPr>
        <w:t>无现行有效版本</w:t>
      </w:r>
      <w:r w:rsidR="004E2A44">
        <w:rPr>
          <w:rFonts w:hAnsi="宋体" w:hint="eastAsia"/>
          <w:sz w:val="24"/>
        </w:rPr>
        <w:t>，而</w:t>
      </w:r>
      <w:r w:rsidR="004E2A44">
        <w:rPr>
          <w:rFonts w:hAnsi="宋体" w:hint="eastAsia"/>
          <w:sz w:val="24"/>
        </w:rPr>
        <w:t>ISO</w:t>
      </w:r>
      <w:r w:rsidR="00687771">
        <w:rPr>
          <w:rFonts w:hAnsi="宋体" w:hint="eastAsia"/>
          <w:sz w:val="24"/>
        </w:rPr>
        <w:t xml:space="preserve"> </w:t>
      </w:r>
      <w:r w:rsidR="004E2A44">
        <w:rPr>
          <w:rFonts w:hAnsi="宋体" w:hint="eastAsia"/>
          <w:sz w:val="24"/>
        </w:rPr>
        <w:t>19983</w:t>
      </w:r>
      <w:r w:rsidR="004E2A44">
        <w:rPr>
          <w:rFonts w:hAnsi="宋体" w:hint="eastAsia"/>
          <w:sz w:val="24"/>
        </w:rPr>
        <w:t>是</w:t>
      </w:r>
      <w:r w:rsidR="004E2A44">
        <w:rPr>
          <w:rFonts w:hAnsi="宋体" w:hint="eastAsia"/>
          <w:sz w:val="24"/>
        </w:rPr>
        <w:t>2017</w:t>
      </w:r>
      <w:r w:rsidR="004E2A44">
        <w:rPr>
          <w:rFonts w:hAnsi="宋体" w:hint="eastAsia"/>
          <w:sz w:val="24"/>
        </w:rPr>
        <w:t>年发布的国际标准，提供了通过实验室间试验计划估算橡胶试验方法精密度的指南和要求</w:t>
      </w:r>
      <w:r w:rsidR="00687771">
        <w:rPr>
          <w:rFonts w:hAnsi="宋体" w:hint="eastAsia"/>
          <w:sz w:val="24"/>
        </w:rPr>
        <w:t>，更适用于本标准</w:t>
      </w:r>
      <w:r w:rsidR="004E2A44">
        <w:rPr>
          <w:rFonts w:hAnsi="宋体" w:hint="eastAsia"/>
          <w:sz w:val="24"/>
        </w:rPr>
        <w:t>。</w:t>
      </w:r>
    </w:p>
    <w:p w14:paraId="3DDDC9BF" w14:textId="77777777" w:rsidR="003F7269" w:rsidRDefault="003F7269" w:rsidP="003F7269">
      <w:pPr>
        <w:spacing w:line="360" w:lineRule="auto"/>
        <w:rPr>
          <w:rFonts w:eastAsia="黑体"/>
          <w:sz w:val="24"/>
        </w:rPr>
      </w:pPr>
      <w:r w:rsidRPr="00DA30AF">
        <w:rPr>
          <w:rFonts w:eastAsia="黑体" w:hint="eastAsia"/>
          <w:sz w:val="24"/>
        </w:rPr>
        <w:t>3</w:t>
      </w:r>
      <w:r w:rsidRPr="00DA30AF">
        <w:rPr>
          <w:rFonts w:eastAsia="黑体"/>
          <w:sz w:val="24"/>
        </w:rPr>
        <w:t xml:space="preserve"> </w:t>
      </w:r>
      <w:r w:rsidRPr="00DA30AF">
        <w:rPr>
          <w:rFonts w:eastAsia="黑体" w:hint="eastAsia"/>
          <w:sz w:val="24"/>
        </w:rPr>
        <w:t>主要试验（或验证）的分析、综述报告、</w:t>
      </w:r>
      <w:bookmarkStart w:id="3" w:name="_Hlk108081063"/>
      <w:r w:rsidRPr="00DA30AF">
        <w:rPr>
          <w:rFonts w:eastAsia="黑体" w:hint="eastAsia"/>
          <w:sz w:val="24"/>
        </w:rPr>
        <w:t>技术经济论证及预期的经济效果</w:t>
      </w:r>
      <w:bookmarkEnd w:id="3"/>
    </w:p>
    <w:p w14:paraId="00916B7F" w14:textId="3CFB5C9B" w:rsidR="003F7269" w:rsidRDefault="003F7269" w:rsidP="003F7269">
      <w:pPr>
        <w:spacing w:line="360" w:lineRule="auto"/>
        <w:rPr>
          <w:rFonts w:eastAsia="黑体"/>
          <w:sz w:val="24"/>
        </w:rPr>
      </w:pPr>
      <w:r>
        <w:rPr>
          <w:rFonts w:eastAsia="黑体" w:hint="eastAsia"/>
          <w:sz w:val="24"/>
        </w:rPr>
        <w:t>3</w:t>
      </w:r>
      <w:r>
        <w:rPr>
          <w:rFonts w:eastAsia="黑体"/>
          <w:sz w:val="24"/>
        </w:rPr>
        <w:t>.1</w:t>
      </w:r>
      <w:r w:rsidRPr="00DA30AF">
        <w:rPr>
          <w:rFonts w:eastAsia="黑体" w:hint="eastAsia"/>
          <w:sz w:val="24"/>
        </w:rPr>
        <w:t>主要试验（或验证）的分析</w:t>
      </w:r>
      <w:r w:rsidR="00905565">
        <w:rPr>
          <w:rFonts w:eastAsia="黑体" w:hint="eastAsia"/>
          <w:sz w:val="24"/>
        </w:rPr>
        <w:t>和综述报告</w:t>
      </w:r>
    </w:p>
    <w:p w14:paraId="65D5A912" w14:textId="4797FAD6" w:rsidR="003F7269" w:rsidRDefault="003F7269" w:rsidP="003F7269">
      <w:pPr>
        <w:tabs>
          <w:tab w:val="left" w:pos="6120"/>
        </w:tabs>
        <w:spacing w:line="360" w:lineRule="auto"/>
        <w:ind w:firstLine="480"/>
        <w:rPr>
          <w:sz w:val="24"/>
        </w:rPr>
      </w:pPr>
      <w:r>
        <w:rPr>
          <w:rFonts w:hint="eastAsia"/>
          <w:sz w:val="24"/>
        </w:rPr>
        <w:t>2022</w:t>
      </w:r>
      <w:r>
        <w:rPr>
          <w:rFonts w:hint="eastAsia"/>
          <w:sz w:val="24"/>
        </w:rPr>
        <w:t>年</w:t>
      </w:r>
      <w:r>
        <w:rPr>
          <w:rFonts w:hint="eastAsia"/>
          <w:sz w:val="24"/>
        </w:rPr>
        <w:t>5</w:t>
      </w:r>
      <w:r>
        <w:rPr>
          <w:rFonts w:hint="eastAsia"/>
          <w:sz w:val="24"/>
        </w:rPr>
        <w:t>月，</w:t>
      </w:r>
      <w:r w:rsidR="00D91A88">
        <w:rPr>
          <w:rFonts w:hint="eastAsia"/>
          <w:sz w:val="24"/>
        </w:rPr>
        <w:t>根据</w:t>
      </w:r>
      <w:r w:rsidR="00D91A88">
        <w:rPr>
          <w:rFonts w:hint="eastAsia"/>
          <w:sz w:val="24"/>
        </w:rPr>
        <w:t>I</w:t>
      </w:r>
      <w:r w:rsidR="00D91A88">
        <w:rPr>
          <w:sz w:val="24"/>
        </w:rPr>
        <w:t>TP</w:t>
      </w:r>
      <w:r w:rsidR="00D91A88">
        <w:rPr>
          <w:rFonts w:hint="eastAsia"/>
          <w:sz w:val="24"/>
        </w:rPr>
        <w:t>试验方案，</w:t>
      </w:r>
      <w:r>
        <w:rPr>
          <w:rFonts w:hint="eastAsia"/>
          <w:sz w:val="24"/>
        </w:rPr>
        <w:t>工作小组制备了</w:t>
      </w:r>
      <w:r w:rsidR="00765239">
        <w:rPr>
          <w:rFonts w:hint="eastAsia"/>
          <w:sz w:val="24"/>
        </w:rPr>
        <w:t>2</w:t>
      </w:r>
      <w:r>
        <w:rPr>
          <w:rFonts w:hint="eastAsia"/>
          <w:sz w:val="24"/>
        </w:rPr>
        <w:t>个不同浓缩天然胶乳样品，</w:t>
      </w:r>
      <w:r w:rsidR="00D91A88">
        <w:rPr>
          <w:rFonts w:hint="eastAsia"/>
          <w:sz w:val="24"/>
        </w:rPr>
        <w:t>在</w:t>
      </w:r>
      <w:r w:rsidRPr="00571789">
        <w:rPr>
          <w:rFonts w:hint="eastAsia"/>
          <w:sz w:val="24"/>
        </w:rPr>
        <w:t>广州海关技术中心、海南天然橡胶产业集团金橡有限公司金联橡胶加工分公司、农业部热带作物产品加工重点实验室</w:t>
      </w:r>
      <w:r w:rsidR="00571789" w:rsidRPr="00571789">
        <w:rPr>
          <w:rFonts w:hint="eastAsia"/>
          <w:sz w:val="24"/>
        </w:rPr>
        <w:t>、</w:t>
      </w:r>
      <w:r w:rsidR="00C00B04">
        <w:rPr>
          <w:rFonts w:hint="eastAsia"/>
          <w:sz w:val="24"/>
        </w:rPr>
        <w:t>海南天然橡胶质量检验站</w:t>
      </w:r>
      <w:r w:rsidR="00571789" w:rsidRPr="00571789">
        <w:rPr>
          <w:rFonts w:hint="eastAsia"/>
          <w:sz w:val="24"/>
        </w:rPr>
        <w:t>、</w:t>
      </w:r>
      <w:r w:rsidRPr="00571789">
        <w:rPr>
          <w:rFonts w:hint="eastAsia"/>
          <w:sz w:val="24"/>
        </w:rPr>
        <w:t>广东省广垦橡胶集团有限公司茂名分公司</w:t>
      </w:r>
      <w:r w:rsidR="00571789">
        <w:rPr>
          <w:rFonts w:hint="eastAsia"/>
          <w:sz w:val="24"/>
        </w:rPr>
        <w:t>五家</w:t>
      </w:r>
      <w:r w:rsidR="00D91A88">
        <w:rPr>
          <w:rFonts w:hint="eastAsia"/>
          <w:sz w:val="24"/>
        </w:rPr>
        <w:t>单位开展了</w:t>
      </w:r>
      <w:r w:rsidR="00571789">
        <w:rPr>
          <w:rFonts w:hint="eastAsia"/>
          <w:sz w:val="24"/>
        </w:rPr>
        <w:t>本次验证试验。</w:t>
      </w:r>
      <w:r w:rsidR="00A747E0" w:rsidRPr="00500874">
        <w:rPr>
          <w:rFonts w:hint="eastAsia"/>
          <w:sz w:val="24"/>
        </w:rPr>
        <w:t>这些实验室在两天一组试验的每天进行了三次重复测定。每一试验天相隔一周。</w:t>
      </w:r>
    </w:p>
    <w:p w14:paraId="2F10FB34" w14:textId="5B135B64" w:rsidR="007A298F" w:rsidRDefault="007A298F" w:rsidP="00316D21">
      <w:pPr>
        <w:jc w:val="center"/>
      </w:pPr>
      <w:r>
        <w:rPr>
          <w:rFonts w:hint="eastAsia"/>
        </w:rPr>
        <w:t>表</w:t>
      </w:r>
      <w:r>
        <w:rPr>
          <w:rFonts w:hint="eastAsia"/>
        </w:rPr>
        <w:t>1</w:t>
      </w:r>
      <w:r>
        <w:rPr>
          <w:rFonts w:hint="eastAsia"/>
        </w:rPr>
        <w:t>样品</w:t>
      </w:r>
      <w:r>
        <w:rPr>
          <w:rFonts w:hint="eastAsia"/>
        </w:rPr>
        <w:t>A</w:t>
      </w:r>
      <w:r>
        <w:rPr>
          <w:rFonts w:hint="eastAsia"/>
        </w:rPr>
        <w:t>的</w:t>
      </w:r>
      <w:r>
        <w:rPr>
          <w:rFonts w:hint="eastAsia"/>
        </w:rPr>
        <w:t>ITP</w:t>
      </w:r>
      <w:r>
        <w:rPr>
          <w:rFonts w:hint="eastAsia"/>
        </w:rPr>
        <w:t>结果和补充统计数据</w:t>
      </w:r>
    </w:p>
    <w:tbl>
      <w:tblPr>
        <w:tblStyle w:val="a7"/>
        <w:tblW w:w="5000" w:type="pct"/>
        <w:jc w:val="center"/>
        <w:tblLook w:val="04A0" w:firstRow="1" w:lastRow="0" w:firstColumn="1" w:lastColumn="0" w:noHBand="0" w:noVBand="1"/>
      </w:tblPr>
      <w:tblGrid>
        <w:gridCol w:w="1152"/>
        <w:gridCol w:w="1152"/>
        <w:gridCol w:w="795"/>
        <w:gridCol w:w="795"/>
        <w:gridCol w:w="795"/>
        <w:gridCol w:w="1723"/>
        <w:gridCol w:w="1437"/>
        <w:gridCol w:w="1437"/>
      </w:tblGrid>
      <w:tr w:rsidR="00316D21" w:rsidRPr="00316D21" w14:paraId="20A2EA69" w14:textId="0B0BE95C" w:rsidTr="00316D21">
        <w:trPr>
          <w:jc w:val="center"/>
        </w:trPr>
        <w:tc>
          <w:tcPr>
            <w:tcW w:w="620" w:type="pct"/>
            <w:vMerge w:val="restart"/>
            <w:vAlign w:val="center"/>
          </w:tcPr>
          <w:p w14:paraId="3981C6B1" w14:textId="77777777" w:rsidR="00316D21" w:rsidRPr="00316D21" w:rsidRDefault="00316D21" w:rsidP="00316D21">
            <w:pPr>
              <w:jc w:val="center"/>
              <w:rPr>
                <w:szCs w:val="21"/>
              </w:rPr>
            </w:pPr>
            <w:r w:rsidRPr="00316D21">
              <w:rPr>
                <w:rFonts w:hint="eastAsia"/>
                <w:szCs w:val="21"/>
              </w:rPr>
              <w:t>实验室</w:t>
            </w:r>
          </w:p>
        </w:tc>
        <w:tc>
          <w:tcPr>
            <w:tcW w:w="620" w:type="pct"/>
            <w:vMerge w:val="restart"/>
            <w:vAlign w:val="center"/>
          </w:tcPr>
          <w:p w14:paraId="42B0551C" w14:textId="77777777" w:rsidR="00316D21" w:rsidRPr="00316D21" w:rsidRDefault="00316D21" w:rsidP="00316D21">
            <w:pPr>
              <w:jc w:val="center"/>
              <w:rPr>
                <w:szCs w:val="21"/>
              </w:rPr>
            </w:pPr>
            <w:r w:rsidRPr="00316D21">
              <w:rPr>
                <w:rFonts w:hint="eastAsia"/>
                <w:szCs w:val="21"/>
              </w:rPr>
              <w:t>天</w:t>
            </w:r>
          </w:p>
        </w:tc>
        <w:tc>
          <w:tcPr>
            <w:tcW w:w="1284" w:type="pct"/>
            <w:gridSpan w:val="3"/>
            <w:vAlign w:val="center"/>
          </w:tcPr>
          <w:p w14:paraId="01BDE0BA" w14:textId="2C7EAF7F" w:rsidR="00316D21" w:rsidRPr="00316D21" w:rsidRDefault="00994279" w:rsidP="00316D21">
            <w:pPr>
              <w:jc w:val="center"/>
              <w:rPr>
                <w:szCs w:val="21"/>
              </w:rPr>
            </w:pPr>
            <w:r>
              <w:rPr>
                <w:rFonts w:hint="eastAsia"/>
                <w:szCs w:val="21"/>
              </w:rPr>
              <w:t>试验</w:t>
            </w:r>
            <w:r w:rsidR="00316D21" w:rsidRPr="00316D21">
              <w:rPr>
                <w:rFonts w:hint="eastAsia"/>
                <w:szCs w:val="21"/>
              </w:rPr>
              <w:t>结果</w:t>
            </w:r>
          </w:p>
        </w:tc>
        <w:tc>
          <w:tcPr>
            <w:tcW w:w="928" w:type="pct"/>
            <w:vAlign w:val="center"/>
          </w:tcPr>
          <w:p w14:paraId="6C62F2F8" w14:textId="253003D1" w:rsidR="00316D21" w:rsidRPr="00316D21" w:rsidRDefault="00316D21" w:rsidP="00316D21">
            <w:pPr>
              <w:jc w:val="center"/>
              <w:rPr>
                <w:szCs w:val="21"/>
              </w:rPr>
            </w:pPr>
            <w:r w:rsidRPr="00316D21">
              <w:rPr>
                <w:rFonts w:hint="eastAsia"/>
                <w:szCs w:val="21"/>
              </w:rPr>
              <w:t>数据平均值</w:t>
            </w:r>
          </w:p>
        </w:tc>
        <w:tc>
          <w:tcPr>
            <w:tcW w:w="774" w:type="pct"/>
            <w:vAlign w:val="center"/>
          </w:tcPr>
          <w:p w14:paraId="2B10052A" w14:textId="131F671E" w:rsidR="00316D21" w:rsidRPr="00316D21" w:rsidRDefault="00316D21" w:rsidP="00500874">
            <w:pPr>
              <w:rPr>
                <w:szCs w:val="21"/>
              </w:rPr>
            </w:pPr>
            <w:r w:rsidRPr="00316D21">
              <w:rPr>
                <w:rFonts w:hint="eastAsia"/>
                <w:szCs w:val="21"/>
              </w:rPr>
              <w:t>天平均值</w:t>
            </w:r>
          </w:p>
        </w:tc>
        <w:tc>
          <w:tcPr>
            <w:tcW w:w="774" w:type="pct"/>
            <w:vAlign w:val="center"/>
          </w:tcPr>
          <w:p w14:paraId="63042E2F" w14:textId="1B2F6FE2" w:rsidR="00316D21" w:rsidRPr="00316D21" w:rsidRDefault="00316D21" w:rsidP="00316D21">
            <w:pPr>
              <w:jc w:val="center"/>
              <w:rPr>
                <w:szCs w:val="21"/>
              </w:rPr>
            </w:pPr>
            <w:r w:rsidRPr="00316D21">
              <w:rPr>
                <w:rFonts w:hint="eastAsia"/>
                <w:szCs w:val="21"/>
              </w:rPr>
              <w:t>天标准差</w:t>
            </w:r>
          </w:p>
        </w:tc>
      </w:tr>
      <w:tr w:rsidR="00994279" w:rsidRPr="00316D21" w14:paraId="314199B0" w14:textId="326CB105" w:rsidTr="00994279">
        <w:trPr>
          <w:jc w:val="center"/>
        </w:trPr>
        <w:tc>
          <w:tcPr>
            <w:tcW w:w="620" w:type="pct"/>
            <w:vMerge/>
            <w:vAlign w:val="center"/>
          </w:tcPr>
          <w:p w14:paraId="250782EE" w14:textId="77777777" w:rsidR="00994279" w:rsidRPr="00316D21" w:rsidRDefault="00994279" w:rsidP="00994279">
            <w:pPr>
              <w:jc w:val="center"/>
              <w:rPr>
                <w:szCs w:val="21"/>
              </w:rPr>
            </w:pPr>
          </w:p>
        </w:tc>
        <w:tc>
          <w:tcPr>
            <w:tcW w:w="620" w:type="pct"/>
            <w:vMerge/>
            <w:vAlign w:val="center"/>
          </w:tcPr>
          <w:p w14:paraId="2C36B490" w14:textId="77777777" w:rsidR="00994279" w:rsidRPr="00316D21" w:rsidRDefault="00994279" w:rsidP="00994279">
            <w:pPr>
              <w:jc w:val="center"/>
              <w:rPr>
                <w:szCs w:val="21"/>
              </w:rPr>
            </w:pPr>
          </w:p>
        </w:tc>
        <w:tc>
          <w:tcPr>
            <w:tcW w:w="428" w:type="pct"/>
            <w:vAlign w:val="center"/>
          </w:tcPr>
          <w:p w14:paraId="399CECDC" w14:textId="43E1D1FF" w:rsidR="00994279" w:rsidRPr="00316D21" w:rsidRDefault="00994279" w:rsidP="00994279">
            <w:pPr>
              <w:jc w:val="center"/>
              <w:rPr>
                <w:szCs w:val="21"/>
              </w:rPr>
            </w:pPr>
            <w:r>
              <w:rPr>
                <w:rFonts w:hint="eastAsia"/>
              </w:rPr>
              <w:t>M1</w:t>
            </w:r>
          </w:p>
        </w:tc>
        <w:tc>
          <w:tcPr>
            <w:tcW w:w="428" w:type="pct"/>
            <w:vAlign w:val="center"/>
          </w:tcPr>
          <w:p w14:paraId="5437775B" w14:textId="4941F861" w:rsidR="00994279" w:rsidRPr="00316D21" w:rsidRDefault="00994279" w:rsidP="00994279">
            <w:pPr>
              <w:jc w:val="center"/>
              <w:rPr>
                <w:szCs w:val="21"/>
              </w:rPr>
            </w:pPr>
            <w:r>
              <w:rPr>
                <w:rFonts w:hint="eastAsia"/>
              </w:rPr>
              <w:t>M2</w:t>
            </w:r>
          </w:p>
        </w:tc>
        <w:tc>
          <w:tcPr>
            <w:tcW w:w="428" w:type="pct"/>
            <w:vAlign w:val="center"/>
          </w:tcPr>
          <w:p w14:paraId="40A160BF" w14:textId="02E28BCA" w:rsidR="00994279" w:rsidRPr="00316D21" w:rsidRDefault="00994279" w:rsidP="00994279">
            <w:pPr>
              <w:jc w:val="center"/>
              <w:rPr>
                <w:szCs w:val="21"/>
              </w:rPr>
            </w:pPr>
            <w:r>
              <w:rPr>
                <w:rFonts w:hint="eastAsia"/>
              </w:rPr>
              <w:t>M3</w:t>
            </w:r>
          </w:p>
        </w:tc>
        <w:tc>
          <w:tcPr>
            <w:tcW w:w="928" w:type="pct"/>
            <w:vAlign w:val="center"/>
          </w:tcPr>
          <w:p w14:paraId="0A094898" w14:textId="3C7DEFE9" w:rsidR="00994279" w:rsidRPr="00316D21" w:rsidRDefault="00BA3EC8" w:rsidP="00994279">
            <w:pPr>
              <w:jc w:val="center"/>
              <w:rPr>
                <w:szCs w:val="21"/>
              </w:rPr>
            </w:pPr>
            <m:oMath>
              <m:bar>
                <m:barPr>
                  <m:pos m:val="top"/>
                  <m:ctrlPr>
                    <w:rPr>
                      <w:rFonts w:ascii="Cambria Math" w:hAnsi="Cambria Math"/>
                      <w:szCs w:val="21"/>
                    </w:rPr>
                  </m:ctrlPr>
                </m:barPr>
                <m:e>
                  <m:r>
                    <w:rPr>
                      <w:rFonts w:ascii="Cambria Math" w:hAnsi="Cambria Math"/>
                      <w:szCs w:val="21"/>
                    </w:rPr>
                    <m:t>y</m:t>
                  </m:r>
                </m:e>
              </m:bar>
            </m:oMath>
            <w:r w:rsidR="00994279" w:rsidRPr="00316D21">
              <w:rPr>
                <w:rFonts w:hint="eastAsia"/>
                <w:szCs w:val="21"/>
                <w:vertAlign w:val="subscript"/>
              </w:rPr>
              <w:t>ij</w:t>
            </w:r>
            <w:r w:rsidR="00994279" w:rsidRPr="00316D21">
              <w:rPr>
                <w:rFonts w:ascii="宋体" w:hAnsi="宋体" w:hint="eastAsia"/>
                <w:szCs w:val="21"/>
                <w:vertAlign w:val="subscript"/>
              </w:rPr>
              <w:t>·</w:t>
            </w:r>
          </w:p>
        </w:tc>
        <w:tc>
          <w:tcPr>
            <w:tcW w:w="774" w:type="pct"/>
            <w:vAlign w:val="center"/>
          </w:tcPr>
          <w:p w14:paraId="2132B474" w14:textId="08BEAF6F" w:rsidR="00994279" w:rsidRPr="00316D21" w:rsidRDefault="00BA3EC8" w:rsidP="00994279">
            <w:pPr>
              <w:jc w:val="center"/>
              <w:rPr>
                <w:szCs w:val="21"/>
              </w:rPr>
            </w:pPr>
            <m:oMath>
              <m:bar>
                <m:barPr>
                  <m:pos m:val="top"/>
                  <m:ctrlPr>
                    <w:rPr>
                      <w:rFonts w:ascii="Cambria Math" w:hAnsi="Cambria Math"/>
                      <w:szCs w:val="21"/>
                    </w:rPr>
                  </m:ctrlPr>
                </m:barPr>
                <m:e>
                  <m:r>
                    <w:rPr>
                      <w:rFonts w:ascii="Cambria Math" w:hAnsi="Cambria Math"/>
                      <w:szCs w:val="21"/>
                    </w:rPr>
                    <m:t>y</m:t>
                  </m:r>
                </m:e>
              </m:bar>
            </m:oMath>
            <w:r w:rsidR="00994279" w:rsidRPr="00316D21">
              <w:rPr>
                <w:rFonts w:hint="eastAsia"/>
                <w:szCs w:val="21"/>
                <w:vertAlign w:val="subscript"/>
              </w:rPr>
              <w:t>i</w:t>
            </w:r>
            <w:r w:rsidR="00994279" w:rsidRPr="00316D21">
              <w:rPr>
                <w:rFonts w:ascii="宋体" w:hAnsi="宋体" w:hint="eastAsia"/>
                <w:szCs w:val="21"/>
                <w:vertAlign w:val="subscript"/>
              </w:rPr>
              <w:t>··</w:t>
            </w:r>
          </w:p>
        </w:tc>
        <w:tc>
          <w:tcPr>
            <w:tcW w:w="774" w:type="pct"/>
            <w:vAlign w:val="center"/>
          </w:tcPr>
          <w:p w14:paraId="0ECFCE88" w14:textId="49E3B8E7" w:rsidR="00994279" w:rsidRPr="00316D21" w:rsidRDefault="00994279" w:rsidP="00994279">
            <w:pPr>
              <w:jc w:val="center"/>
              <w:rPr>
                <w:szCs w:val="21"/>
              </w:rPr>
            </w:pPr>
            <w:r w:rsidRPr="00316D21">
              <w:rPr>
                <w:szCs w:val="21"/>
              </w:rPr>
              <w:t>s</w:t>
            </w:r>
            <w:r w:rsidRPr="00316D21">
              <w:rPr>
                <w:szCs w:val="21"/>
                <w:vertAlign w:val="subscript"/>
              </w:rPr>
              <w:t>i</w:t>
            </w:r>
          </w:p>
        </w:tc>
      </w:tr>
      <w:tr w:rsidR="00994279" w:rsidRPr="00316D21" w14:paraId="4C13C243" w14:textId="5532F658" w:rsidTr="00316D21">
        <w:trPr>
          <w:jc w:val="center"/>
        </w:trPr>
        <w:tc>
          <w:tcPr>
            <w:tcW w:w="620" w:type="pct"/>
            <w:vMerge w:val="restart"/>
            <w:vAlign w:val="center"/>
          </w:tcPr>
          <w:p w14:paraId="3CB1BCB8" w14:textId="194EBF59" w:rsidR="00994279" w:rsidRPr="00316D21" w:rsidRDefault="00994279" w:rsidP="00994279">
            <w:pPr>
              <w:jc w:val="center"/>
              <w:rPr>
                <w:szCs w:val="21"/>
              </w:rPr>
            </w:pPr>
            <w:r w:rsidRPr="00316D21">
              <w:rPr>
                <w:rFonts w:hint="eastAsia"/>
                <w:szCs w:val="21"/>
              </w:rPr>
              <w:t>1</w:t>
            </w:r>
          </w:p>
        </w:tc>
        <w:tc>
          <w:tcPr>
            <w:tcW w:w="620" w:type="pct"/>
            <w:vAlign w:val="center"/>
          </w:tcPr>
          <w:p w14:paraId="09A1B923" w14:textId="77777777" w:rsidR="00994279" w:rsidRPr="00316D21" w:rsidRDefault="00994279" w:rsidP="00994279">
            <w:pPr>
              <w:jc w:val="center"/>
              <w:rPr>
                <w:szCs w:val="21"/>
              </w:rPr>
            </w:pPr>
            <w:r w:rsidRPr="00316D21">
              <w:rPr>
                <w:rFonts w:hint="eastAsia"/>
                <w:szCs w:val="21"/>
              </w:rPr>
              <w:t>第一天</w:t>
            </w:r>
          </w:p>
        </w:tc>
        <w:tc>
          <w:tcPr>
            <w:tcW w:w="428" w:type="pct"/>
            <w:vAlign w:val="center"/>
          </w:tcPr>
          <w:p w14:paraId="1C482279" w14:textId="77777777" w:rsidR="00994279" w:rsidRPr="00316D21" w:rsidRDefault="00994279" w:rsidP="00994279">
            <w:pPr>
              <w:jc w:val="center"/>
              <w:rPr>
                <w:szCs w:val="21"/>
              </w:rPr>
            </w:pPr>
            <w:r w:rsidRPr="00316D21">
              <w:rPr>
                <w:rFonts w:hint="eastAsia"/>
                <w:szCs w:val="21"/>
              </w:rPr>
              <w:t>0.59</w:t>
            </w:r>
          </w:p>
        </w:tc>
        <w:tc>
          <w:tcPr>
            <w:tcW w:w="428" w:type="pct"/>
            <w:vAlign w:val="center"/>
          </w:tcPr>
          <w:p w14:paraId="165F3C9F" w14:textId="77777777" w:rsidR="00994279" w:rsidRPr="00316D21" w:rsidRDefault="00994279" w:rsidP="00994279">
            <w:pPr>
              <w:jc w:val="center"/>
              <w:rPr>
                <w:szCs w:val="21"/>
              </w:rPr>
            </w:pPr>
            <w:r w:rsidRPr="00316D21">
              <w:rPr>
                <w:rFonts w:hint="eastAsia"/>
                <w:szCs w:val="21"/>
              </w:rPr>
              <w:t>0.58</w:t>
            </w:r>
          </w:p>
        </w:tc>
        <w:tc>
          <w:tcPr>
            <w:tcW w:w="428" w:type="pct"/>
            <w:vAlign w:val="center"/>
          </w:tcPr>
          <w:p w14:paraId="5EA5703C" w14:textId="77777777" w:rsidR="00994279" w:rsidRPr="00316D21" w:rsidRDefault="00994279" w:rsidP="00994279">
            <w:pPr>
              <w:jc w:val="center"/>
              <w:rPr>
                <w:szCs w:val="21"/>
              </w:rPr>
            </w:pPr>
            <w:r w:rsidRPr="00316D21">
              <w:rPr>
                <w:rFonts w:hint="eastAsia"/>
                <w:szCs w:val="21"/>
              </w:rPr>
              <w:t>0.60</w:t>
            </w:r>
          </w:p>
        </w:tc>
        <w:tc>
          <w:tcPr>
            <w:tcW w:w="928" w:type="pct"/>
            <w:vAlign w:val="center"/>
          </w:tcPr>
          <w:p w14:paraId="0BCF8AC9" w14:textId="77777777" w:rsidR="00994279" w:rsidRPr="00316D21" w:rsidRDefault="00994279" w:rsidP="00994279">
            <w:pPr>
              <w:jc w:val="center"/>
              <w:rPr>
                <w:szCs w:val="21"/>
              </w:rPr>
            </w:pPr>
            <w:r w:rsidRPr="00316D21">
              <w:rPr>
                <w:rFonts w:hint="eastAsia"/>
                <w:szCs w:val="21"/>
              </w:rPr>
              <w:t>1.77</w:t>
            </w:r>
          </w:p>
        </w:tc>
        <w:tc>
          <w:tcPr>
            <w:tcW w:w="774" w:type="pct"/>
            <w:vMerge w:val="restart"/>
            <w:vAlign w:val="center"/>
          </w:tcPr>
          <w:p w14:paraId="340C0475" w14:textId="77777777" w:rsidR="00994279" w:rsidRPr="00316D21" w:rsidRDefault="00994279" w:rsidP="00994279">
            <w:pPr>
              <w:jc w:val="center"/>
              <w:rPr>
                <w:szCs w:val="21"/>
              </w:rPr>
            </w:pPr>
            <w:r w:rsidRPr="00316D21">
              <w:rPr>
                <w:rFonts w:hint="eastAsia"/>
                <w:szCs w:val="21"/>
              </w:rPr>
              <w:t>3.53</w:t>
            </w:r>
          </w:p>
        </w:tc>
        <w:tc>
          <w:tcPr>
            <w:tcW w:w="774" w:type="pct"/>
            <w:vMerge w:val="restart"/>
            <w:vAlign w:val="center"/>
          </w:tcPr>
          <w:p w14:paraId="1F217DFD" w14:textId="2A40AC01" w:rsidR="00994279" w:rsidRPr="00316D21" w:rsidRDefault="00994279" w:rsidP="00994279">
            <w:pPr>
              <w:jc w:val="center"/>
              <w:rPr>
                <w:szCs w:val="21"/>
              </w:rPr>
            </w:pPr>
            <w:r w:rsidRPr="00316D21">
              <w:rPr>
                <w:rFonts w:hint="eastAsia"/>
                <w:szCs w:val="21"/>
              </w:rPr>
              <w:t>0.00236</w:t>
            </w:r>
          </w:p>
        </w:tc>
      </w:tr>
      <w:tr w:rsidR="00994279" w:rsidRPr="00316D21" w14:paraId="2EB63FF4" w14:textId="62EB1B97" w:rsidTr="00316D21">
        <w:trPr>
          <w:jc w:val="center"/>
        </w:trPr>
        <w:tc>
          <w:tcPr>
            <w:tcW w:w="620" w:type="pct"/>
            <w:vMerge/>
            <w:vAlign w:val="center"/>
          </w:tcPr>
          <w:p w14:paraId="2D10624D" w14:textId="77777777" w:rsidR="00994279" w:rsidRPr="00316D21" w:rsidRDefault="00994279" w:rsidP="00994279">
            <w:pPr>
              <w:jc w:val="center"/>
              <w:rPr>
                <w:szCs w:val="21"/>
              </w:rPr>
            </w:pPr>
          </w:p>
        </w:tc>
        <w:tc>
          <w:tcPr>
            <w:tcW w:w="620" w:type="pct"/>
            <w:vAlign w:val="center"/>
          </w:tcPr>
          <w:p w14:paraId="6897F545" w14:textId="77777777" w:rsidR="00994279" w:rsidRPr="00316D21" w:rsidRDefault="00994279" w:rsidP="00994279">
            <w:pPr>
              <w:jc w:val="center"/>
              <w:rPr>
                <w:szCs w:val="21"/>
              </w:rPr>
            </w:pPr>
            <w:r w:rsidRPr="00316D21">
              <w:rPr>
                <w:rFonts w:hint="eastAsia"/>
                <w:szCs w:val="21"/>
              </w:rPr>
              <w:t>第二天</w:t>
            </w:r>
          </w:p>
        </w:tc>
        <w:tc>
          <w:tcPr>
            <w:tcW w:w="428" w:type="pct"/>
            <w:vAlign w:val="center"/>
          </w:tcPr>
          <w:p w14:paraId="28A934FB" w14:textId="77777777" w:rsidR="00994279" w:rsidRPr="00316D21" w:rsidRDefault="00994279" w:rsidP="00994279">
            <w:pPr>
              <w:jc w:val="center"/>
              <w:rPr>
                <w:szCs w:val="21"/>
              </w:rPr>
            </w:pPr>
            <w:r w:rsidRPr="00316D21">
              <w:rPr>
                <w:rFonts w:hint="eastAsia"/>
                <w:szCs w:val="21"/>
              </w:rPr>
              <w:t>0.59</w:t>
            </w:r>
          </w:p>
        </w:tc>
        <w:tc>
          <w:tcPr>
            <w:tcW w:w="428" w:type="pct"/>
            <w:vAlign w:val="center"/>
          </w:tcPr>
          <w:p w14:paraId="7E623DA6" w14:textId="77777777" w:rsidR="00994279" w:rsidRPr="00316D21" w:rsidRDefault="00994279" w:rsidP="00994279">
            <w:pPr>
              <w:jc w:val="center"/>
              <w:rPr>
                <w:szCs w:val="21"/>
              </w:rPr>
            </w:pPr>
            <w:r w:rsidRPr="00316D21">
              <w:rPr>
                <w:rFonts w:hint="eastAsia"/>
                <w:szCs w:val="21"/>
              </w:rPr>
              <w:t>0.59</w:t>
            </w:r>
          </w:p>
        </w:tc>
        <w:tc>
          <w:tcPr>
            <w:tcW w:w="428" w:type="pct"/>
            <w:vAlign w:val="center"/>
          </w:tcPr>
          <w:p w14:paraId="19E3F98D" w14:textId="77777777" w:rsidR="00994279" w:rsidRPr="00316D21" w:rsidRDefault="00994279" w:rsidP="00994279">
            <w:pPr>
              <w:jc w:val="center"/>
              <w:rPr>
                <w:szCs w:val="21"/>
              </w:rPr>
            </w:pPr>
            <w:r w:rsidRPr="00316D21">
              <w:rPr>
                <w:rFonts w:hint="eastAsia"/>
                <w:szCs w:val="21"/>
              </w:rPr>
              <w:t>0.58</w:t>
            </w:r>
          </w:p>
        </w:tc>
        <w:tc>
          <w:tcPr>
            <w:tcW w:w="928" w:type="pct"/>
            <w:vAlign w:val="center"/>
          </w:tcPr>
          <w:p w14:paraId="59E94D72" w14:textId="77777777" w:rsidR="00994279" w:rsidRPr="00316D21" w:rsidRDefault="00994279" w:rsidP="00994279">
            <w:pPr>
              <w:jc w:val="center"/>
              <w:rPr>
                <w:szCs w:val="21"/>
              </w:rPr>
            </w:pPr>
            <w:r w:rsidRPr="00316D21">
              <w:rPr>
                <w:rFonts w:hint="eastAsia"/>
                <w:szCs w:val="21"/>
              </w:rPr>
              <w:t>1.76</w:t>
            </w:r>
          </w:p>
        </w:tc>
        <w:tc>
          <w:tcPr>
            <w:tcW w:w="774" w:type="pct"/>
            <w:vMerge/>
            <w:vAlign w:val="center"/>
          </w:tcPr>
          <w:p w14:paraId="664CE33B" w14:textId="77777777" w:rsidR="00994279" w:rsidRPr="00316D21" w:rsidRDefault="00994279" w:rsidP="00994279">
            <w:pPr>
              <w:jc w:val="center"/>
              <w:rPr>
                <w:szCs w:val="21"/>
              </w:rPr>
            </w:pPr>
          </w:p>
        </w:tc>
        <w:tc>
          <w:tcPr>
            <w:tcW w:w="774" w:type="pct"/>
            <w:vMerge/>
            <w:vAlign w:val="center"/>
          </w:tcPr>
          <w:p w14:paraId="708E5109" w14:textId="77777777" w:rsidR="00994279" w:rsidRPr="00316D21" w:rsidRDefault="00994279" w:rsidP="00994279">
            <w:pPr>
              <w:jc w:val="center"/>
              <w:rPr>
                <w:szCs w:val="21"/>
              </w:rPr>
            </w:pPr>
          </w:p>
        </w:tc>
      </w:tr>
      <w:tr w:rsidR="00994279" w:rsidRPr="00316D21" w14:paraId="0D96D091" w14:textId="1EC7B6AA" w:rsidTr="00316D21">
        <w:trPr>
          <w:jc w:val="center"/>
        </w:trPr>
        <w:tc>
          <w:tcPr>
            <w:tcW w:w="620" w:type="pct"/>
            <w:vMerge w:val="restart"/>
            <w:vAlign w:val="center"/>
          </w:tcPr>
          <w:p w14:paraId="20C02E3D" w14:textId="7D0F8B3A" w:rsidR="00994279" w:rsidRPr="00316D21" w:rsidRDefault="00994279" w:rsidP="00994279">
            <w:pPr>
              <w:jc w:val="center"/>
              <w:rPr>
                <w:szCs w:val="21"/>
              </w:rPr>
            </w:pPr>
            <w:r w:rsidRPr="00316D21">
              <w:rPr>
                <w:rFonts w:hint="eastAsia"/>
                <w:szCs w:val="21"/>
              </w:rPr>
              <w:t>2</w:t>
            </w:r>
          </w:p>
        </w:tc>
        <w:tc>
          <w:tcPr>
            <w:tcW w:w="620" w:type="pct"/>
            <w:vAlign w:val="center"/>
          </w:tcPr>
          <w:p w14:paraId="07BA8F4A" w14:textId="77777777" w:rsidR="00994279" w:rsidRPr="00316D21" w:rsidRDefault="00994279" w:rsidP="00994279">
            <w:pPr>
              <w:jc w:val="center"/>
              <w:rPr>
                <w:szCs w:val="21"/>
              </w:rPr>
            </w:pPr>
            <w:r w:rsidRPr="00316D21">
              <w:rPr>
                <w:rFonts w:hint="eastAsia"/>
                <w:szCs w:val="21"/>
              </w:rPr>
              <w:t>第一天</w:t>
            </w:r>
          </w:p>
        </w:tc>
        <w:tc>
          <w:tcPr>
            <w:tcW w:w="428" w:type="pct"/>
            <w:vAlign w:val="center"/>
          </w:tcPr>
          <w:p w14:paraId="1B17B50B" w14:textId="77777777" w:rsidR="00994279" w:rsidRPr="00316D21" w:rsidRDefault="00994279" w:rsidP="00994279">
            <w:pPr>
              <w:jc w:val="center"/>
              <w:rPr>
                <w:szCs w:val="21"/>
              </w:rPr>
            </w:pPr>
            <w:r w:rsidRPr="00316D21">
              <w:rPr>
                <w:rFonts w:hint="eastAsia"/>
                <w:szCs w:val="21"/>
              </w:rPr>
              <w:t>0.56</w:t>
            </w:r>
          </w:p>
        </w:tc>
        <w:tc>
          <w:tcPr>
            <w:tcW w:w="428" w:type="pct"/>
            <w:vAlign w:val="center"/>
          </w:tcPr>
          <w:p w14:paraId="77893272" w14:textId="77777777" w:rsidR="00994279" w:rsidRPr="00316D21" w:rsidRDefault="00994279" w:rsidP="00994279">
            <w:pPr>
              <w:jc w:val="center"/>
              <w:rPr>
                <w:szCs w:val="21"/>
              </w:rPr>
            </w:pPr>
            <w:r w:rsidRPr="00316D21">
              <w:rPr>
                <w:rFonts w:hint="eastAsia"/>
                <w:szCs w:val="21"/>
              </w:rPr>
              <w:t>0.56</w:t>
            </w:r>
          </w:p>
        </w:tc>
        <w:tc>
          <w:tcPr>
            <w:tcW w:w="428" w:type="pct"/>
            <w:vAlign w:val="center"/>
          </w:tcPr>
          <w:p w14:paraId="65613C3E" w14:textId="77777777" w:rsidR="00994279" w:rsidRPr="00316D21" w:rsidRDefault="00994279" w:rsidP="00994279">
            <w:pPr>
              <w:jc w:val="center"/>
              <w:rPr>
                <w:szCs w:val="21"/>
              </w:rPr>
            </w:pPr>
            <w:r w:rsidRPr="00316D21">
              <w:rPr>
                <w:rFonts w:hint="eastAsia"/>
                <w:szCs w:val="21"/>
              </w:rPr>
              <w:t>0.57</w:t>
            </w:r>
          </w:p>
        </w:tc>
        <w:tc>
          <w:tcPr>
            <w:tcW w:w="928" w:type="pct"/>
            <w:vAlign w:val="center"/>
          </w:tcPr>
          <w:p w14:paraId="5E5107E3" w14:textId="77777777" w:rsidR="00994279" w:rsidRPr="00316D21" w:rsidRDefault="00994279" w:rsidP="00994279">
            <w:pPr>
              <w:jc w:val="center"/>
              <w:rPr>
                <w:szCs w:val="21"/>
              </w:rPr>
            </w:pPr>
            <w:r w:rsidRPr="00316D21">
              <w:rPr>
                <w:rFonts w:hint="eastAsia"/>
                <w:szCs w:val="21"/>
              </w:rPr>
              <w:t>1.69</w:t>
            </w:r>
          </w:p>
        </w:tc>
        <w:tc>
          <w:tcPr>
            <w:tcW w:w="774" w:type="pct"/>
            <w:vMerge w:val="restart"/>
            <w:vAlign w:val="center"/>
          </w:tcPr>
          <w:p w14:paraId="65A888D9" w14:textId="77777777" w:rsidR="00994279" w:rsidRPr="00316D21" w:rsidRDefault="00994279" w:rsidP="00994279">
            <w:pPr>
              <w:jc w:val="center"/>
              <w:rPr>
                <w:szCs w:val="21"/>
              </w:rPr>
            </w:pPr>
            <w:r w:rsidRPr="00316D21">
              <w:rPr>
                <w:rFonts w:hint="eastAsia"/>
                <w:szCs w:val="21"/>
              </w:rPr>
              <w:t>3.41</w:t>
            </w:r>
          </w:p>
        </w:tc>
        <w:tc>
          <w:tcPr>
            <w:tcW w:w="774" w:type="pct"/>
            <w:vMerge w:val="restart"/>
            <w:vAlign w:val="center"/>
          </w:tcPr>
          <w:p w14:paraId="6EB75CEA" w14:textId="0E136ABF" w:rsidR="00994279" w:rsidRPr="00316D21" w:rsidRDefault="00994279" w:rsidP="00994279">
            <w:pPr>
              <w:jc w:val="center"/>
              <w:rPr>
                <w:szCs w:val="21"/>
              </w:rPr>
            </w:pPr>
            <w:r w:rsidRPr="00316D21">
              <w:rPr>
                <w:rFonts w:hint="eastAsia"/>
                <w:szCs w:val="21"/>
              </w:rPr>
              <w:t>0.00707</w:t>
            </w:r>
          </w:p>
        </w:tc>
      </w:tr>
      <w:tr w:rsidR="00994279" w:rsidRPr="00316D21" w14:paraId="6F9796D0" w14:textId="0B746FF4" w:rsidTr="00316D21">
        <w:trPr>
          <w:jc w:val="center"/>
        </w:trPr>
        <w:tc>
          <w:tcPr>
            <w:tcW w:w="620" w:type="pct"/>
            <w:vMerge/>
            <w:vAlign w:val="center"/>
          </w:tcPr>
          <w:p w14:paraId="6DCBF515" w14:textId="77777777" w:rsidR="00994279" w:rsidRPr="00316D21" w:rsidRDefault="00994279" w:rsidP="00994279">
            <w:pPr>
              <w:jc w:val="center"/>
              <w:rPr>
                <w:szCs w:val="21"/>
              </w:rPr>
            </w:pPr>
          </w:p>
        </w:tc>
        <w:tc>
          <w:tcPr>
            <w:tcW w:w="620" w:type="pct"/>
            <w:vAlign w:val="center"/>
          </w:tcPr>
          <w:p w14:paraId="44861F7D" w14:textId="77777777" w:rsidR="00994279" w:rsidRPr="00316D21" w:rsidRDefault="00994279" w:rsidP="00994279">
            <w:pPr>
              <w:jc w:val="center"/>
              <w:rPr>
                <w:szCs w:val="21"/>
              </w:rPr>
            </w:pPr>
            <w:r w:rsidRPr="00316D21">
              <w:rPr>
                <w:rFonts w:hint="eastAsia"/>
                <w:szCs w:val="21"/>
              </w:rPr>
              <w:t>第二天</w:t>
            </w:r>
          </w:p>
        </w:tc>
        <w:tc>
          <w:tcPr>
            <w:tcW w:w="428" w:type="pct"/>
            <w:vAlign w:val="center"/>
          </w:tcPr>
          <w:p w14:paraId="6872D7CC" w14:textId="77777777" w:rsidR="00994279" w:rsidRPr="00316D21" w:rsidRDefault="00994279" w:rsidP="00994279">
            <w:pPr>
              <w:jc w:val="center"/>
              <w:rPr>
                <w:szCs w:val="21"/>
              </w:rPr>
            </w:pPr>
            <w:r w:rsidRPr="00316D21">
              <w:rPr>
                <w:rFonts w:hint="eastAsia"/>
                <w:szCs w:val="21"/>
              </w:rPr>
              <w:t>0.58</w:t>
            </w:r>
          </w:p>
        </w:tc>
        <w:tc>
          <w:tcPr>
            <w:tcW w:w="428" w:type="pct"/>
            <w:vAlign w:val="center"/>
          </w:tcPr>
          <w:p w14:paraId="18CDA1B3" w14:textId="77777777" w:rsidR="00994279" w:rsidRPr="00316D21" w:rsidRDefault="00994279" w:rsidP="00994279">
            <w:pPr>
              <w:jc w:val="center"/>
              <w:rPr>
                <w:szCs w:val="21"/>
              </w:rPr>
            </w:pPr>
            <w:r w:rsidRPr="00316D21">
              <w:rPr>
                <w:rFonts w:hint="eastAsia"/>
                <w:szCs w:val="21"/>
              </w:rPr>
              <w:t>0.57</w:t>
            </w:r>
          </w:p>
        </w:tc>
        <w:tc>
          <w:tcPr>
            <w:tcW w:w="428" w:type="pct"/>
            <w:vAlign w:val="center"/>
          </w:tcPr>
          <w:p w14:paraId="23C11BC8" w14:textId="77777777" w:rsidR="00994279" w:rsidRPr="00316D21" w:rsidRDefault="00994279" w:rsidP="00994279">
            <w:pPr>
              <w:jc w:val="center"/>
              <w:rPr>
                <w:szCs w:val="21"/>
              </w:rPr>
            </w:pPr>
            <w:r w:rsidRPr="00316D21">
              <w:rPr>
                <w:rFonts w:hint="eastAsia"/>
                <w:szCs w:val="21"/>
              </w:rPr>
              <w:t>0.57</w:t>
            </w:r>
          </w:p>
        </w:tc>
        <w:tc>
          <w:tcPr>
            <w:tcW w:w="928" w:type="pct"/>
            <w:vAlign w:val="center"/>
          </w:tcPr>
          <w:p w14:paraId="425393A2" w14:textId="77777777" w:rsidR="00994279" w:rsidRPr="00316D21" w:rsidRDefault="00994279" w:rsidP="00994279">
            <w:pPr>
              <w:jc w:val="center"/>
              <w:rPr>
                <w:szCs w:val="21"/>
              </w:rPr>
            </w:pPr>
            <w:r w:rsidRPr="00316D21">
              <w:rPr>
                <w:rFonts w:hint="eastAsia"/>
                <w:szCs w:val="21"/>
              </w:rPr>
              <w:t>1.72</w:t>
            </w:r>
          </w:p>
        </w:tc>
        <w:tc>
          <w:tcPr>
            <w:tcW w:w="774" w:type="pct"/>
            <w:vMerge/>
            <w:vAlign w:val="center"/>
          </w:tcPr>
          <w:p w14:paraId="1B538EBD" w14:textId="77777777" w:rsidR="00994279" w:rsidRPr="00316D21" w:rsidRDefault="00994279" w:rsidP="00994279">
            <w:pPr>
              <w:jc w:val="center"/>
              <w:rPr>
                <w:szCs w:val="21"/>
              </w:rPr>
            </w:pPr>
          </w:p>
        </w:tc>
        <w:tc>
          <w:tcPr>
            <w:tcW w:w="774" w:type="pct"/>
            <w:vMerge/>
            <w:vAlign w:val="center"/>
          </w:tcPr>
          <w:p w14:paraId="0CF7892F" w14:textId="77777777" w:rsidR="00994279" w:rsidRPr="00316D21" w:rsidRDefault="00994279" w:rsidP="00994279">
            <w:pPr>
              <w:jc w:val="center"/>
              <w:rPr>
                <w:szCs w:val="21"/>
              </w:rPr>
            </w:pPr>
          </w:p>
        </w:tc>
      </w:tr>
      <w:tr w:rsidR="00994279" w:rsidRPr="00316D21" w14:paraId="46A062D1" w14:textId="0F5683A1" w:rsidTr="00316D21">
        <w:trPr>
          <w:jc w:val="center"/>
        </w:trPr>
        <w:tc>
          <w:tcPr>
            <w:tcW w:w="620" w:type="pct"/>
            <w:vMerge w:val="restart"/>
            <w:vAlign w:val="center"/>
          </w:tcPr>
          <w:p w14:paraId="2581A592" w14:textId="585D1E5D" w:rsidR="00994279" w:rsidRPr="00316D21" w:rsidRDefault="00994279" w:rsidP="00994279">
            <w:pPr>
              <w:jc w:val="center"/>
              <w:rPr>
                <w:szCs w:val="21"/>
              </w:rPr>
            </w:pPr>
            <w:r w:rsidRPr="00316D21">
              <w:rPr>
                <w:rFonts w:hint="eastAsia"/>
                <w:szCs w:val="21"/>
              </w:rPr>
              <w:t>3</w:t>
            </w:r>
          </w:p>
        </w:tc>
        <w:tc>
          <w:tcPr>
            <w:tcW w:w="620" w:type="pct"/>
            <w:vAlign w:val="center"/>
          </w:tcPr>
          <w:p w14:paraId="79B99D30" w14:textId="77777777" w:rsidR="00994279" w:rsidRPr="00316D21" w:rsidRDefault="00994279" w:rsidP="00994279">
            <w:pPr>
              <w:jc w:val="center"/>
              <w:rPr>
                <w:szCs w:val="21"/>
              </w:rPr>
            </w:pPr>
            <w:r w:rsidRPr="00316D21">
              <w:rPr>
                <w:rFonts w:hint="eastAsia"/>
                <w:szCs w:val="21"/>
              </w:rPr>
              <w:t>第一天</w:t>
            </w:r>
          </w:p>
        </w:tc>
        <w:tc>
          <w:tcPr>
            <w:tcW w:w="428" w:type="pct"/>
            <w:vAlign w:val="center"/>
          </w:tcPr>
          <w:p w14:paraId="60D041C2" w14:textId="77777777" w:rsidR="00994279" w:rsidRPr="00316D21" w:rsidRDefault="00994279" w:rsidP="00994279">
            <w:pPr>
              <w:jc w:val="center"/>
              <w:rPr>
                <w:szCs w:val="21"/>
              </w:rPr>
            </w:pPr>
            <w:r w:rsidRPr="00316D21">
              <w:rPr>
                <w:rFonts w:hint="eastAsia"/>
                <w:szCs w:val="21"/>
              </w:rPr>
              <w:t>0.59</w:t>
            </w:r>
          </w:p>
        </w:tc>
        <w:tc>
          <w:tcPr>
            <w:tcW w:w="428" w:type="pct"/>
            <w:vAlign w:val="center"/>
          </w:tcPr>
          <w:p w14:paraId="30778AF7" w14:textId="77777777" w:rsidR="00994279" w:rsidRPr="00316D21" w:rsidRDefault="00994279" w:rsidP="00994279">
            <w:pPr>
              <w:jc w:val="center"/>
              <w:rPr>
                <w:szCs w:val="21"/>
              </w:rPr>
            </w:pPr>
            <w:r w:rsidRPr="00316D21">
              <w:rPr>
                <w:rFonts w:hint="eastAsia"/>
                <w:szCs w:val="21"/>
              </w:rPr>
              <w:t>0.60</w:t>
            </w:r>
          </w:p>
        </w:tc>
        <w:tc>
          <w:tcPr>
            <w:tcW w:w="428" w:type="pct"/>
            <w:vAlign w:val="center"/>
          </w:tcPr>
          <w:p w14:paraId="751AF740" w14:textId="77777777" w:rsidR="00994279" w:rsidRPr="00316D21" w:rsidRDefault="00994279" w:rsidP="00994279">
            <w:pPr>
              <w:jc w:val="center"/>
              <w:rPr>
                <w:szCs w:val="21"/>
              </w:rPr>
            </w:pPr>
            <w:r w:rsidRPr="00316D21">
              <w:rPr>
                <w:rFonts w:hint="eastAsia"/>
                <w:szCs w:val="21"/>
              </w:rPr>
              <w:t>0.60</w:t>
            </w:r>
          </w:p>
        </w:tc>
        <w:tc>
          <w:tcPr>
            <w:tcW w:w="928" w:type="pct"/>
            <w:vAlign w:val="center"/>
          </w:tcPr>
          <w:p w14:paraId="268C4411" w14:textId="77777777" w:rsidR="00994279" w:rsidRPr="00316D21" w:rsidRDefault="00994279" w:rsidP="00994279">
            <w:pPr>
              <w:jc w:val="center"/>
              <w:rPr>
                <w:szCs w:val="21"/>
              </w:rPr>
            </w:pPr>
            <w:r w:rsidRPr="00316D21">
              <w:rPr>
                <w:rFonts w:hint="eastAsia"/>
                <w:szCs w:val="21"/>
              </w:rPr>
              <w:t>1.79</w:t>
            </w:r>
          </w:p>
        </w:tc>
        <w:tc>
          <w:tcPr>
            <w:tcW w:w="774" w:type="pct"/>
            <w:vMerge w:val="restart"/>
            <w:vAlign w:val="center"/>
          </w:tcPr>
          <w:p w14:paraId="6E1C16B7" w14:textId="77777777" w:rsidR="00994279" w:rsidRPr="00316D21" w:rsidRDefault="00994279" w:rsidP="00994279">
            <w:pPr>
              <w:jc w:val="center"/>
              <w:rPr>
                <w:szCs w:val="21"/>
              </w:rPr>
            </w:pPr>
            <w:r w:rsidRPr="00316D21">
              <w:rPr>
                <w:rFonts w:hint="eastAsia"/>
                <w:szCs w:val="21"/>
              </w:rPr>
              <w:t>3.57</w:t>
            </w:r>
          </w:p>
        </w:tc>
        <w:tc>
          <w:tcPr>
            <w:tcW w:w="774" w:type="pct"/>
            <w:vMerge w:val="restart"/>
            <w:vAlign w:val="center"/>
          </w:tcPr>
          <w:p w14:paraId="050469C5" w14:textId="19F2E6B3" w:rsidR="00994279" w:rsidRPr="00316D21" w:rsidRDefault="00994279" w:rsidP="00994279">
            <w:pPr>
              <w:jc w:val="center"/>
              <w:rPr>
                <w:szCs w:val="21"/>
              </w:rPr>
            </w:pPr>
            <w:r w:rsidRPr="00316D21">
              <w:rPr>
                <w:rFonts w:hint="eastAsia"/>
                <w:szCs w:val="21"/>
              </w:rPr>
              <w:t>0.00236</w:t>
            </w:r>
          </w:p>
        </w:tc>
      </w:tr>
      <w:tr w:rsidR="00994279" w:rsidRPr="00316D21" w14:paraId="754A32BB" w14:textId="155A5979" w:rsidTr="00316D21">
        <w:trPr>
          <w:jc w:val="center"/>
        </w:trPr>
        <w:tc>
          <w:tcPr>
            <w:tcW w:w="620" w:type="pct"/>
            <w:vMerge/>
            <w:vAlign w:val="center"/>
          </w:tcPr>
          <w:p w14:paraId="11FBBAD4" w14:textId="77777777" w:rsidR="00994279" w:rsidRPr="00316D21" w:rsidRDefault="00994279" w:rsidP="00994279">
            <w:pPr>
              <w:jc w:val="center"/>
              <w:rPr>
                <w:szCs w:val="21"/>
              </w:rPr>
            </w:pPr>
          </w:p>
        </w:tc>
        <w:tc>
          <w:tcPr>
            <w:tcW w:w="620" w:type="pct"/>
            <w:vAlign w:val="center"/>
          </w:tcPr>
          <w:p w14:paraId="013B14C3" w14:textId="77777777" w:rsidR="00994279" w:rsidRPr="00316D21" w:rsidRDefault="00994279" w:rsidP="00994279">
            <w:pPr>
              <w:jc w:val="center"/>
              <w:rPr>
                <w:szCs w:val="21"/>
              </w:rPr>
            </w:pPr>
            <w:r w:rsidRPr="00316D21">
              <w:rPr>
                <w:rFonts w:hint="eastAsia"/>
                <w:szCs w:val="21"/>
              </w:rPr>
              <w:t>第二天</w:t>
            </w:r>
          </w:p>
        </w:tc>
        <w:tc>
          <w:tcPr>
            <w:tcW w:w="428" w:type="pct"/>
            <w:vAlign w:val="center"/>
          </w:tcPr>
          <w:p w14:paraId="529823BA" w14:textId="77777777" w:rsidR="00994279" w:rsidRPr="00316D21" w:rsidRDefault="00994279" w:rsidP="00994279">
            <w:pPr>
              <w:jc w:val="center"/>
              <w:rPr>
                <w:szCs w:val="21"/>
              </w:rPr>
            </w:pPr>
            <w:r w:rsidRPr="00316D21">
              <w:rPr>
                <w:rFonts w:hint="eastAsia"/>
                <w:szCs w:val="21"/>
              </w:rPr>
              <w:t>0.60</w:t>
            </w:r>
          </w:p>
        </w:tc>
        <w:tc>
          <w:tcPr>
            <w:tcW w:w="428" w:type="pct"/>
            <w:vAlign w:val="center"/>
          </w:tcPr>
          <w:p w14:paraId="319F7AD4" w14:textId="77777777" w:rsidR="00994279" w:rsidRPr="00316D21" w:rsidRDefault="00994279" w:rsidP="00994279">
            <w:pPr>
              <w:jc w:val="center"/>
              <w:rPr>
                <w:szCs w:val="21"/>
              </w:rPr>
            </w:pPr>
            <w:r w:rsidRPr="00316D21">
              <w:rPr>
                <w:rFonts w:hint="eastAsia"/>
                <w:szCs w:val="21"/>
              </w:rPr>
              <w:t>0.59</w:t>
            </w:r>
          </w:p>
        </w:tc>
        <w:tc>
          <w:tcPr>
            <w:tcW w:w="428" w:type="pct"/>
            <w:vAlign w:val="center"/>
          </w:tcPr>
          <w:p w14:paraId="4E37D74E" w14:textId="77777777" w:rsidR="00994279" w:rsidRPr="00316D21" w:rsidRDefault="00994279" w:rsidP="00994279">
            <w:pPr>
              <w:jc w:val="center"/>
              <w:rPr>
                <w:szCs w:val="21"/>
              </w:rPr>
            </w:pPr>
            <w:r w:rsidRPr="00316D21">
              <w:rPr>
                <w:rFonts w:hint="eastAsia"/>
                <w:szCs w:val="21"/>
              </w:rPr>
              <w:t>0.59</w:t>
            </w:r>
          </w:p>
        </w:tc>
        <w:tc>
          <w:tcPr>
            <w:tcW w:w="928" w:type="pct"/>
            <w:vAlign w:val="center"/>
          </w:tcPr>
          <w:p w14:paraId="4F4B9F54" w14:textId="77777777" w:rsidR="00994279" w:rsidRPr="00316D21" w:rsidRDefault="00994279" w:rsidP="00994279">
            <w:pPr>
              <w:jc w:val="center"/>
              <w:rPr>
                <w:szCs w:val="21"/>
              </w:rPr>
            </w:pPr>
            <w:r w:rsidRPr="00316D21">
              <w:rPr>
                <w:rFonts w:hint="eastAsia"/>
                <w:szCs w:val="21"/>
              </w:rPr>
              <w:t>1.78</w:t>
            </w:r>
          </w:p>
        </w:tc>
        <w:tc>
          <w:tcPr>
            <w:tcW w:w="774" w:type="pct"/>
            <w:vMerge/>
            <w:vAlign w:val="center"/>
          </w:tcPr>
          <w:p w14:paraId="232C4B1C" w14:textId="77777777" w:rsidR="00994279" w:rsidRPr="00316D21" w:rsidRDefault="00994279" w:rsidP="00994279">
            <w:pPr>
              <w:jc w:val="center"/>
              <w:rPr>
                <w:szCs w:val="21"/>
              </w:rPr>
            </w:pPr>
          </w:p>
        </w:tc>
        <w:tc>
          <w:tcPr>
            <w:tcW w:w="774" w:type="pct"/>
            <w:vMerge/>
            <w:vAlign w:val="center"/>
          </w:tcPr>
          <w:p w14:paraId="4627458F" w14:textId="77777777" w:rsidR="00994279" w:rsidRPr="00316D21" w:rsidRDefault="00994279" w:rsidP="00994279">
            <w:pPr>
              <w:jc w:val="center"/>
              <w:rPr>
                <w:szCs w:val="21"/>
              </w:rPr>
            </w:pPr>
          </w:p>
        </w:tc>
      </w:tr>
      <w:tr w:rsidR="00994279" w:rsidRPr="00316D21" w14:paraId="7FD2F304" w14:textId="6BA4472E" w:rsidTr="00316D21">
        <w:trPr>
          <w:jc w:val="center"/>
        </w:trPr>
        <w:tc>
          <w:tcPr>
            <w:tcW w:w="620" w:type="pct"/>
            <w:vMerge w:val="restart"/>
            <w:vAlign w:val="center"/>
          </w:tcPr>
          <w:p w14:paraId="3A892DAA" w14:textId="0762BE04" w:rsidR="00994279" w:rsidRPr="00316D21" w:rsidRDefault="00994279" w:rsidP="00994279">
            <w:pPr>
              <w:jc w:val="center"/>
              <w:rPr>
                <w:szCs w:val="21"/>
              </w:rPr>
            </w:pPr>
            <w:r w:rsidRPr="00316D21">
              <w:rPr>
                <w:rFonts w:hint="eastAsia"/>
                <w:szCs w:val="21"/>
              </w:rPr>
              <w:t>4</w:t>
            </w:r>
          </w:p>
        </w:tc>
        <w:tc>
          <w:tcPr>
            <w:tcW w:w="620" w:type="pct"/>
            <w:vAlign w:val="center"/>
          </w:tcPr>
          <w:p w14:paraId="3BA9A4A8" w14:textId="77777777" w:rsidR="00994279" w:rsidRPr="00316D21" w:rsidRDefault="00994279" w:rsidP="00994279">
            <w:pPr>
              <w:jc w:val="center"/>
              <w:rPr>
                <w:szCs w:val="21"/>
              </w:rPr>
            </w:pPr>
            <w:r w:rsidRPr="00316D21">
              <w:rPr>
                <w:rFonts w:hint="eastAsia"/>
                <w:szCs w:val="21"/>
              </w:rPr>
              <w:t>第一天</w:t>
            </w:r>
          </w:p>
        </w:tc>
        <w:tc>
          <w:tcPr>
            <w:tcW w:w="428" w:type="pct"/>
            <w:vAlign w:val="center"/>
          </w:tcPr>
          <w:p w14:paraId="761E88F6" w14:textId="77777777" w:rsidR="00994279" w:rsidRPr="00316D21" w:rsidRDefault="00994279" w:rsidP="00994279">
            <w:pPr>
              <w:jc w:val="center"/>
              <w:rPr>
                <w:szCs w:val="21"/>
              </w:rPr>
            </w:pPr>
            <w:r w:rsidRPr="00316D21">
              <w:rPr>
                <w:rFonts w:hint="eastAsia"/>
                <w:szCs w:val="21"/>
              </w:rPr>
              <w:t>0.58</w:t>
            </w:r>
          </w:p>
        </w:tc>
        <w:tc>
          <w:tcPr>
            <w:tcW w:w="428" w:type="pct"/>
            <w:vAlign w:val="center"/>
          </w:tcPr>
          <w:p w14:paraId="0C792D99" w14:textId="77777777" w:rsidR="00994279" w:rsidRPr="00316D21" w:rsidRDefault="00994279" w:rsidP="00994279">
            <w:pPr>
              <w:jc w:val="center"/>
              <w:rPr>
                <w:szCs w:val="21"/>
              </w:rPr>
            </w:pPr>
            <w:r w:rsidRPr="00316D21">
              <w:rPr>
                <w:rFonts w:hint="eastAsia"/>
                <w:szCs w:val="21"/>
              </w:rPr>
              <w:t>0.58</w:t>
            </w:r>
          </w:p>
        </w:tc>
        <w:tc>
          <w:tcPr>
            <w:tcW w:w="428" w:type="pct"/>
            <w:vAlign w:val="center"/>
          </w:tcPr>
          <w:p w14:paraId="1FD6ED2C" w14:textId="77777777" w:rsidR="00994279" w:rsidRPr="00316D21" w:rsidRDefault="00994279" w:rsidP="00994279">
            <w:pPr>
              <w:jc w:val="center"/>
              <w:rPr>
                <w:szCs w:val="21"/>
              </w:rPr>
            </w:pPr>
            <w:r w:rsidRPr="00316D21">
              <w:rPr>
                <w:rFonts w:hint="eastAsia"/>
                <w:szCs w:val="21"/>
              </w:rPr>
              <w:t>0.59</w:t>
            </w:r>
          </w:p>
        </w:tc>
        <w:tc>
          <w:tcPr>
            <w:tcW w:w="928" w:type="pct"/>
            <w:vAlign w:val="center"/>
          </w:tcPr>
          <w:p w14:paraId="1355795E" w14:textId="77777777" w:rsidR="00994279" w:rsidRPr="00316D21" w:rsidRDefault="00994279" w:rsidP="00994279">
            <w:pPr>
              <w:jc w:val="center"/>
              <w:rPr>
                <w:szCs w:val="21"/>
              </w:rPr>
            </w:pPr>
            <w:r w:rsidRPr="00316D21">
              <w:rPr>
                <w:rFonts w:hint="eastAsia"/>
                <w:szCs w:val="21"/>
              </w:rPr>
              <w:t>1.75</w:t>
            </w:r>
          </w:p>
        </w:tc>
        <w:tc>
          <w:tcPr>
            <w:tcW w:w="774" w:type="pct"/>
            <w:vMerge w:val="restart"/>
            <w:vAlign w:val="center"/>
          </w:tcPr>
          <w:p w14:paraId="511DD075" w14:textId="77777777" w:rsidR="00994279" w:rsidRPr="00316D21" w:rsidRDefault="00994279" w:rsidP="00994279">
            <w:pPr>
              <w:jc w:val="center"/>
              <w:rPr>
                <w:szCs w:val="21"/>
              </w:rPr>
            </w:pPr>
            <w:r w:rsidRPr="00316D21">
              <w:rPr>
                <w:rFonts w:hint="eastAsia"/>
                <w:szCs w:val="21"/>
              </w:rPr>
              <w:t>3.50</w:t>
            </w:r>
          </w:p>
        </w:tc>
        <w:tc>
          <w:tcPr>
            <w:tcW w:w="774" w:type="pct"/>
            <w:vMerge w:val="restart"/>
            <w:vAlign w:val="center"/>
          </w:tcPr>
          <w:p w14:paraId="184B8D73" w14:textId="1689152E" w:rsidR="00994279" w:rsidRPr="00316D21" w:rsidRDefault="00994279" w:rsidP="00994279">
            <w:pPr>
              <w:jc w:val="center"/>
              <w:rPr>
                <w:szCs w:val="21"/>
              </w:rPr>
            </w:pPr>
            <w:r w:rsidRPr="00316D21">
              <w:rPr>
                <w:rFonts w:hint="eastAsia"/>
                <w:szCs w:val="21"/>
              </w:rPr>
              <w:t>0</w:t>
            </w:r>
          </w:p>
        </w:tc>
      </w:tr>
      <w:tr w:rsidR="00994279" w:rsidRPr="00316D21" w14:paraId="0D20421B" w14:textId="257E313F" w:rsidTr="00316D21">
        <w:trPr>
          <w:jc w:val="center"/>
        </w:trPr>
        <w:tc>
          <w:tcPr>
            <w:tcW w:w="620" w:type="pct"/>
            <w:vMerge/>
            <w:vAlign w:val="center"/>
          </w:tcPr>
          <w:p w14:paraId="5AC1CA7A" w14:textId="77777777" w:rsidR="00994279" w:rsidRPr="00316D21" w:rsidRDefault="00994279" w:rsidP="00994279">
            <w:pPr>
              <w:jc w:val="center"/>
              <w:rPr>
                <w:szCs w:val="21"/>
              </w:rPr>
            </w:pPr>
          </w:p>
        </w:tc>
        <w:tc>
          <w:tcPr>
            <w:tcW w:w="620" w:type="pct"/>
            <w:vAlign w:val="center"/>
          </w:tcPr>
          <w:p w14:paraId="5781850F" w14:textId="77777777" w:rsidR="00994279" w:rsidRPr="00316D21" w:rsidRDefault="00994279" w:rsidP="00994279">
            <w:pPr>
              <w:jc w:val="center"/>
              <w:rPr>
                <w:szCs w:val="21"/>
              </w:rPr>
            </w:pPr>
            <w:r w:rsidRPr="00316D21">
              <w:rPr>
                <w:rFonts w:hint="eastAsia"/>
                <w:szCs w:val="21"/>
              </w:rPr>
              <w:t>第二天</w:t>
            </w:r>
          </w:p>
        </w:tc>
        <w:tc>
          <w:tcPr>
            <w:tcW w:w="428" w:type="pct"/>
            <w:vAlign w:val="center"/>
          </w:tcPr>
          <w:p w14:paraId="1EDA6904" w14:textId="77777777" w:rsidR="00994279" w:rsidRPr="00316D21" w:rsidRDefault="00994279" w:rsidP="00994279">
            <w:pPr>
              <w:jc w:val="center"/>
              <w:rPr>
                <w:szCs w:val="21"/>
              </w:rPr>
            </w:pPr>
            <w:r w:rsidRPr="00316D21">
              <w:rPr>
                <w:rFonts w:hint="eastAsia"/>
                <w:szCs w:val="21"/>
              </w:rPr>
              <w:t>0.58</w:t>
            </w:r>
          </w:p>
        </w:tc>
        <w:tc>
          <w:tcPr>
            <w:tcW w:w="428" w:type="pct"/>
            <w:vAlign w:val="center"/>
          </w:tcPr>
          <w:p w14:paraId="3BFB8CC1" w14:textId="77777777" w:rsidR="00994279" w:rsidRPr="00316D21" w:rsidRDefault="00994279" w:rsidP="00994279">
            <w:pPr>
              <w:jc w:val="center"/>
              <w:rPr>
                <w:szCs w:val="21"/>
              </w:rPr>
            </w:pPr>
            <w:r w:rsidRPr="00316D21">
              <w:rPr>
                <w:rFonts w:hint="eastAsia"/>
                <w:szCs w:val="21"/>
              </w:rPr>
              <w:t>0.59</w:t>
            </w:r>
          </w:p>
        </w:tc>
        <w:tc>
          <w:tcPr>
            <w:tcW w:w="428" w:type="pct"/>
            <w:vAlign w:val="center"/>
          </w:tcPr>
          <w:p w14:paraId="3C539AD6" w14:textId="77777777" w:rsidR="00994279" w:rsidRPr="00316D21" w:rsidRDefault="00994279" w:rsidP="00994279">
            <w:pPr>
              <w:jc w:val="center"/>
              <w:rPr>
                <w:szCs w:val="21"/>
              </w:rPr>
            </w:pPr>
            <w:r w:rsidRPr="00316D21">
              <w:rPr>
                <w:rFonts w:hint="eastAsia"/>
                <w:szCs w:val="21"/>
              </w:rPr>
              <w:t>0.58</w:t>
            </w:r>
          </w:p>
        </w:tc>
        <w:tc>
          <w:tcPr>
            <w:tcW w:w="928" w:type="pct"/>
            <w:vAlign w:val="center"/>
          </w:tcPr>
          <w:p w14:paraId="6E67CB99" w14:textId="77777777" w:rsidR="00994279" w:rsidRPr="00316D21" w:rsidRDefault="00994279" w:rsidP="00994279">
            <w:pPr>
              <w:jc w:val="center"/>
              <w:rPr>
                <w:szCs w:val="21"/>
              </w:rPr>
            </w:pPr>
            <w:r w:rsidRPr="00316D21">
              <w:rPr>
                <w:rFonts w:hint="eastAsia"/>
                <w:szCs w:val="21"/>
              </w:rPr>
              <w:t>1.75</w:t>
            </w:r>
          </w:p>
        </w:tc>
        <w:tc>
          <w:tcPr>
            <w:tcW w:w="774" w:type="pct"/>
            <w:vMerge/>
            <w:vAlign w:val="center"/>
          </w:tcPr>
          <w:p w14:paraId="1EFA8DD7" w14:textId="77777777" w:rsidR="00994279" w:rsidRPr="00316D21" w:rsidRDefault="00994279" w:rsidP="00994279">
            <w:pPr>
              <w:jc w:val="center"/>
              <w:rPr>
                <w:szCs w:val="21"/>
              </w:rPr>
            </w:pPr>
          </w:p>
        </w:tc>
        <w:tc>
          <w:tcPr>
            <w:tcW w:w="774" w:type="pct"/>
            <w:vMerge/>
            <w:vAlign w:val="center"/>
          </w:tcPr>
          <w:p w14:paraId="753407C3" w14:textId="77777777" w:rsidR="00994279" w:rsidRPr="00316D21" w:rsidRDefault="00994279" w:rsidP="00994279">
            <w:pPr>
              <w:jc w:val="center"/>
              <w:rPr>
                <w:szCs w:val="21"/>
              </w:rPr>
            </w:pPr>
          </w:p>
        </w:tc>
      </w:tr>
      <w:tr w:rsidR="00994279" w:rsidRPr="00316D21" w14:paraId="0FE62A7B" w14:textId="681AC7C9" w:rsidTr="00316D21">
        <w:trPr>
          <w:jc w:val="center"/>
        </w:trPr>
        <w:tc>
          <w:tcPr>
            <w:tcW w:w="620" w:type="pct"/>
            <w:vMerge w:val="restart"/>
            <w:vAlign w:val="center"/>
          </w:tcPr>
          <w:p w14:paraId="2994C6D9" w14:textId="722045F7" w:rsidR="00994279" w:rsidRPr="00316D21" w:rsidRDefault="00994279" w:rsidP="00994279">
            <w:pPr>
              <w:jc w:val="center"/>
              <w:rPr>
                <w:szCs w:val="21"/>
              </w:rPr>
            </w:pPr>
            <w:r w:rsidRPr="00316D21">
              <w:rPr>
                <w:rFonts w:hint="eastAsia"/>
                <w:szCs w:val="21"/>
              </w:rPr>
              <w:t>5</w:t>
            </w:r>
          </w:p>
        </w:tc>
        <w:tc>
          <w:tcPr>
            <w:tcW w:w="620" w:type="pct"/>
            <w:vAlign w:val="center"/>
          </w:tcPr>
          <w:p w14:paraId="4B9D3FC8" w14:textId="77777777" w:rsidR="00994279" w:rsidRPr="00316D21" w:rsidRDefault="00994279" w:rsidP="00994279">
            <w:pPr>
              <w:jc w:val="center"/>
              <w:rPr>
                <w:szCs w:val="21"/>
              </w:rPr>
            </w:pPr>
            <w:r w:rsidRPr="00316D21">
              <w:rPr>
                <w:rFonts w:hint="eastAsia"/>
                <w:szCs w:val="21"/>
              </w:rPr>
              <w:t>第一天</w:t>
            </w:r>
          </w:p>
        </w:tc>
        <w:tc>
          <w:tcPr>
            <w:tcW w:w="428" w:type="pct"/>
            <w:vAlign w:val="center"/>
          </w:tcPr>
          <w:p w14:paraId="6AA4CA66" w14:textId="77777777" w:rsidR="00994279" w:rsidRPr="00316D21" w:rsidRDefault="00994279" w:rsidP="00994279">
            <w:pPr>
              <w:jc w:val="center"/>
              <w:rPr>
                <w:szCs w:val="21"/>
              </w:rPr>
            </w:pPr>
            <w:r w:rsidRPr="00316D21">
              <w:rPr>
                <w:rFonts w:hint="eastAsia"/>
                <w:szCs w:val="21"/>
              </w:rPr>
              <w:t>0.61</w:t>
            </w:r>
          </w:p>
        </w:tc>
        <w:tc>
          <w:tcPr>
            <w:tcW w:w="428" w:type="pct"/>
            <w:vAlign w:val="center"/>
          </w:tcPr>
          <w:p w14:paraId="4EF596BA" w14:textId="77777777" w:rsidR="00994279" w:rsidRPr="00316D21" w:rsidRDefault="00994279" w:rsidP="00994279">
            <w:pPr>
              <w:jc w:val="center"/>
              <w:rPr>
                <w:szCs w:val="21"/>
              </w:rPr>
            </w:pPr>
            <w:r w:rsidRPr="00316D21">
              <w:rPr>
                <w:rFonts w:hint="eastAsia"/>
                <w:szCs w:val="21"/>
              </w:rPr>
              <w:t>0.61</w:t>
            </w:r>
          </w:p>
        </w:tc>
        <w:tc>
          <w:tcPr>
            <w:tcW w:w="428" w:type="pct"/>
            <w:vAlign w:val="center"/>
          </w:tcPr>
          <w:p w14:paraId="3EA43816" w14:textId="77777777" w:rsidR="00994279" w:rsidRPr="00316D21" w:rsidRDefault="00994279" w:rsidP="00994279">
            <w:pPr>
              <w:jc w:val="center"/>
              <w:rPr>
                <w:szCs w:val="21"/>
              </w:rPr>
            </w:pPr>
            <w:r w:rsidRPr="00316D21">
              <w:rPr>
                <w:rFonts w:hint="eastAsia"/>
                <w:szCs w:val="21"/>
              </w:rPr>
              <w:t>0.60</w:t>
            </w:r>
          </w:p>
        </w:tc>
        <w:tc>
          <w:tcPr>
            <w:tcW w:w="928" w:type="pct"/>
            <w:vAlign w:val="center"/>
          </w:tcPr>
          <w:p w14:paraId="3D0867A7" w14:textId="77777777" w:rsidR="00994279" w:rsidRPr="00316D21" w:rsidRDefault="00994279" w:rsidP="00994279">
            <w:pPr>
              <w:jc w:val="center"/>
              <w:rPr>
                <w:szCs w:val="21"/>
              </w:rPr>
            </w:pPr>
            <w:r w:rsidRPr="00316D21">
              <w:rPr>
                <w:rFonts w:hint="eastAsia"/>
                <w:szCs w:val="21"/>
              </w:rPr>
              <w:t>1.82</w:t>
            </w:r>
          </w:p>
        </w:tc>
        <w:tc>
          <w:tcPr>
            <w:tcW w:w="774" w:type="pct"/>
            <w:vMerge w:val="restart"/>
            <w:vAlign w:val="center"/>
          </w:tcPr>
          <w:p w14:paraId="067D4C56" w14:textId="77777777" w:rsidR="00994279" w:rsidRPr="00316D21" w:rsidRDefault="00994279" w:rsidP="00994279">
            <w:pPr>
              <w:jc w:val="center"/>
              <w:rPr>
                <w:szCs w:val="21"/>
              </w:rPr>
            </w:pPr>
            <w:r w:rsidRPr="00316D21">
              <w:rPr>
                <w:rFonts w:hint="eastAsia"/>
                <w:szCs w:val="21"/>
              </w:rPr>
              <w:t>3.66</w:t>
            </w:r>
          </w:p>
        </w:tc>
        <w:tc>
          <w:tcPr>
            <w:tcW w:w="774" w:type="pct"/>
            <w:vMerge w:val="restart"/>
            <w:vAlign w:val="center"/>
          </w:tcPr>
          <w:p w14:paraId="666F6546" w14:textId="23FE4960" w:rsidR="00994279" w:rsidRPr="00316D21" w:rsidRDefault="00994279" w:rsidP="00994279">
            <w:pPr>
              <w:jc w:val="center"/>
              <w:rPr>
                <w:szCs w:val="21"/>
              </w:rPr>
            </w:pPr>
            <w:r w:rsidRPr="00316D21">
              <w:rPr>
                <w:rFonts w:hint="eastAsia"/>
                <w:szCs w:val="21"/>
              </w:rPr>
              <w:t>0.00471</w:t>
            </w:r>
          </w:p>
        </w:tc>
      </w:tr>
      <w:tr w:rsidR="00994279" w:rsidRPr="00316D21" w14:paraId="4F789763" w14:textId="5A8D26EA" w:rsidTr="00316D21">
        <w:trPr>
          <w:jc w:val="center"/>
        </w:trPr>
        <w:tc>
          <w:tcPr>
            <w:tcW w:w="620" w:type="pct"/>
            <w:vMerge/>
            <w:vAlign w:val="center"/>
          </w:tcPr>
          <w:p w14:paraId="0BF85CBF" w14:textId="77777777" w:rsidR="00994279" w:rsidRPr="00316D21" w:rsidRDefault="00994279" w:rsidP="00994279">
            <w:pPr>
              <w:jc w:val="center"/>
              <w:rPr>
                <w:szCs w:val="21"/>
              </w:rPr>
            </w:pPr>
          </w:p>
        </w:tc>
        <w:tc>
          <w:tcPr>
            <w:tcW w:w="620" w:type="pct"/>
            <w:vAlign w:val="center"/>
          </w:tcPr>
          <w:p w14:paraId="520AB75E" w14:textId="77777777" w:rsidR="00994279" w:rsidRPr="00316D21" w:rsidRDefault="00994279" w:rsidP="00994279">
            <w:pPr>
              <w:jc w:val="center"/>
              <w:rPr>
                <w:szCs w:val="21"/>
              </w:rPr>
            </w:pPr>
            <w:r w:rsidRPr="00316D21">
              <w:rPr>
                <w:rFonts w:hint="eastAsia"/>
                <w:szCs w:val="21"/>
              </w:rPr>
              <w:t>第二天</w:t>
            </w:r>
          </w:p>
        </w:tc>
        <w:tc>
          <w:tcPr>
            <w:tcW w:w="428" w:type="pct"/>
            <w:vAlign w:val="center"/>
          </w:tcPr>
          <w:p w14:paraId="002982E5" w14:textId="77777777" w:rsidR="00994279" w:rsidRPr="00316D21" w:rsidRDefault="00994279" w:rsidP="00994279">
            <w:pPr>
              <w:jc w:val="center"/>
              <w:rPr>
                <w:szCs w:val="21"/>
              </w:rPr>
            </w:pPr>
            <w:r w:rsidRPr="00316D21">
              <w:rPr>
                <w:rFonts w:hint="eastAsia"/>
                <w:szCs w:val="21"/>
              </w:rPr>
              <w:t>0.61</w:t>
            </w:r>
          </w:p>
        </w:tc>
        <w:tc>
          <w:tcPr>
            <w:tcW w:w="428" w:type="pct"/>
            <w:vAlign w:val="center"/>
          </w:tcPr>
          <w:p w14:paraId="538F3454" w14:textId="77777777" w:rsidR="00994279" w:rsidRPr="00316D21" w:rsidRDefault="00994279" w:rsidP="00994279">
            <w:pPr>
              <w:jc w:val="center"/>
              <w:rPr>
                <w:szCs w:val="21"/>
              </w:rPr>
            </w:pPr>
            <w:r w:rsidRPr="00316D21">
              <w:rPr>
                <w:rFonts w:hint="eastAsia"/>
                <w:szCs w:val="21"/>
              </w:rPr>
              <w:t>0.62</w:t>
            </w:r>
          </w:p>
        </w:tc>
        <w:tc>
          <w:tcPr>
            <w:tcW w:w="428" w:type="pct"/>
            <w:vAlign w:val="center"/>
          </w:tcPr>
          <w:p w14:paraId="37D749A4" w14:textId="77777777" w:rsidR="00994279" w:rsidRPr="00316D21" w:rsidRDefault="00994279" w:rsidP="00994279">
            <w:pPr>
              <w:jc w:val="center"/>
              <w:rPr>
                <w:szCs w:val="21"/>
              </w:rPr>
            </w:pPr>
            <w:r w:rsidRPr="00316D21">
              <w:rPr>
                <w:rFonts w:hint="eastAsia"/>
                <w:szCs w:val="21"/>
              </w:rPr>
              <w:t>0.61</w:t>
            </w:r>
          </w:p>
        </w:tc>
        <w:tc>
          <w:tcPr>
            <w:tcW w:w="928" w:type="pct"/>
            <w:vAlign w:val="center"/>
          </w:tcPr>
          <w:p w14:paraId="5930F99C" w14:textId="77777777" w:rsidR="00994279" w:rsidRPr="00316D21" w:rsidRDefault="00994279" w:rsidP="00994279">
            <w:pPr>
              <w:jc w:val="center"/>
              <w:rPr>
                <w:szCs w:val="21"/>
              </w:rPr>
            </w:pPr>
            <w:r w:rsidRPr="00316D21">
              <w:rPr>
                <w:rFonts w:hint="eastAsia"/>
                <w:szCs w:val="21"/>
              </w:rPr>
              <w:t>1.84</w:t>
            </w:r>
          </w:p>
        </w:tc>
        <w:tc>
          <w:tcPr>
            <w:tcW w:w="774" w:type="pct"/>
            <w:vMerge/>
            <w:vAlign w:val="center"/>
          </w:tcPr>
          <w:p w14:paraId="46E4B821" w14:textId="77777777" w:rsidR="00994279" w:rsidRPr="00316D21" w:rsidRDefault="00994279" w:rsidP="00994279">
            <w:pPr>
              <w:jc w:val="center"/>
              <w:rPr>
                <w:szCs w:val="21"/>
              </w:rPr>
            </w:pPr>
          </w:p>
        </w:tc>
        <w:tc>
          <w:tcPr>
            <w:tcW w:w="774" w:type="pct"/>
            <w:vMerge/>
            <w:vAlign w:val="center"/>
          </w:tcPr>
          <w:p w14:paraId="741ABBD7" w14:textId="77777777" w:rsidR="00994279" w:rsidRPr="00316D21" w:rsidRDefault="00994279" w:rsidP="00994279">
            <w:pPr>
              <w:jc w:val="center"/>
              <w:rPr>
                <w:szCs w:val="21"/>
              </w:rPr>
            </w:pPr>
          </w:p>
        </w:tc>
      </w:tr>
    </w:tbl>
    <w:p w14:paraId="122EF408" w14:textId="60537804" w:rsidR="00316D21" w:rsidRDefault="00FC3538" w:rsidP="00FC3538">
      <w:pPr>
        <w:jc w:val="center"/>
      </w:pPr>
      <w:r>
        <w:rPr>
          <w:rFonts w:hint="eastAsia"/>
        </w:rPr>
        <w:t>表</w:t>
      </w:r>
      <w:r>
        <w:rPr>
          <w:rFonts w:hint="eastAsia"/>
        </w:rPr>
        <w:t>2</w:t>
      </w:r>
      <w:r w:rsidR="00316D21">
        <w:rPr>
          <w:rFonts w:hint="eastAsia"/>
        </w:rPr>
        <w:t>样品</w:t>
      </w:r>
      <w:r w:rsidR="00316D21">
        <w:rPr>
          <w:rFonts w:hint="eastAsia"/>
        </w:rPr>
        <w:t>B</w:t>
      </w:r>
      <w:r>
        <w:rPr>
          <w:rFonts w:hint="eastAsia"/>
        </w:rPr>
        <w:t>的</w:t>
      </w:r>
      <w:r>
        <w:rPr>
          <w:rFonts w:hint="eastAsia"/>
        </w:rPr>
        <w:t>ITP</w:t>
      </w:r>
      <w:r>
        <w:rPr>
          <w:rFonts w:hint="eastAsia"/>
        </w:rPr>
        <w:t>结果和补充统计数据</w:t>
      </w:r>
    </w:p>
    <w:tbl>
      <w:tblPr>
        <w:tblStyle w:val="a7"/>
        <w:tblW w:w="5000" w:type="pct"/>
        <w:jc w:val="center"/>
        <w:tblLook w:val="04A0" w:firstRow="1" w:lastRow="0" w:firstColumn="1" w:lastColumn="0" w:noHBand="0" w:noVBand="1"/>
      </w:tblPr>
      <w:tblGrid>
        <w:gridCol w:w="1152"/>
        <w:gridCol w:w="1155"/>
        <w:gridCol w:w="795"/>
        <w:gridCol w:w="795"/>
        <w:gridCol w:w="795"/>
        <w:gridCol w:w="1723"/>
        <w:gridCol w:w="1437"/>
        <w:gridCol w:w="1434"/>
      </w:tblGrid>
      <w:tr w:rsidR="00FC3538" w:rsidRPr="00316D21" w14:paraId="4AF0997D" w14:textId="77777777" w:rsidTr="00FC3538">
        <w:trPr>
          <w:jc w:val="center"/>
        </w:trPr>
        <w:tc>
          <w:tcPr>
            <w:tcW w:w="620" w:type="pct"/>
            <w:vMerge w:val="restart"/>
            <w:vAlign w:val="center"/>
          </w:tcPr>
          <w:p w14:paraId="068B628D" w14:textId="77777777" w:rsidR="00FC3538" w:rsidRPr="00316D21" w:rsidRDefault="00FC3538" w:rsidP="00776C37">
            <w:pPr>
              <w:jc w:val="center"/>
              <w:rPr>
                <w:szCs w:val="21"/>
              </w:rPr>
            </w:pPr>
            <w:r w:rsidRPr="00316D21">
              <w:rPr>
                <w:rFonts w:hint="eastAsia"/>
                <w:szCs w:val="21"/>
              </w:rPr>
              <w:t>实验室</w:t>
            </w:r>
          </w:p>
        </w:tc>
        <w:tc>
          <w:tcPr>
            <w:tcW w:w="622" w:type="pct"/>
            <w:vMerge w:val="restart"/>
            <w:vAlign w:val="center"/>
          </w:tcPr>
          <w:p w14:paraId="2C507751" w14:textId="77777777" w:rsidR="00FC3538" w:rsidRPr="00316D21" w:rsidRDefault="00FC3538" w:rsidP="00776C37">
            <w:pPr>
              <w:jc w:val="center"/>
              <w:rPr>
                <w:szCs w:val="21"/>
              </w:rPr>
            </w:pPr>
            <w:r w:rsidRPr="00316D21">
              <w:rPr>
                <w:rFonts w:hint="eastAsia"/>
                <w:szCs w:val="21"/>
              </w:rPr>
              <w:t>天</w:t>
            </w:r>
          </w:p>
        </w:tc>
        <w:tc>
          <w:tcPr>
            <w:tcW w:w="1284" w:type="pct"/>
            <w:gridSpan w:val="3"/>
            <w:vAlign w:val="center"/>
          </w:tcPr>
          <w:p w14:paraId="25FE2BD4" w14:textId="36C3A46B" w:rsidR="00FC3538" w:rsidRPr="00316D21" w:rsidRDefault="00994279" w:rsidP="00994279">
            <w:pPr>
              <w:jc w:val="center"/>
              <w:rPr>
                <w:szCs w:val="21"/>
              </w:rPr>
            </w:pPr>
            <w:r>
              <w:rPr>
                <w:rFonts w:hint="eastAsia"/>
                <w:szCs w:val="21"/>
              </w:rPr>
              <w:t>试验</w:t>
            </w:r>
            <w:r w:rsidR="00FC3538" w:rsidRPr="00316D21">
              <w:rPr>
                <w:rFonts w:hint="eastAsia"/>
                <w:szCs w:val="21"/>
              </w:rPr>
              <w:t>结果</w:t>
            </w:r>
          </w:p>
        </w:tc>
        <w:tc>
          <w:tcPr>
            <w:tcW w:w="928" w:type="pct"/>
            <w:vAlign w:val="center"/>
          </w:tcPr>
          <w:p w14:paraId="22E42FD8" w14:textId="77777777" w:rsidR="00FC3538" w:rsidRPr="00316D21" w:rsidRDefault="00FC3538" w:rsidP="00776C37">
            <w:pPr>
              <w:jc w:val="center"/>
              <w:rPr>
                <w:szCs w:val="21"/>
              </w:rPr>
            </w:pPr>
            <w:r w:rsidRPr="00316D21">
              <w:rPr>
                <w:rFonts w:hint="eastAsia"/>
                <w:szCs w:val="21"/>
              </w:rPr>
              <w:t>数据平均值</w:t>
            </w:r>
          </w:p>
        </w:tc>
        <w:tc>
          <w:tcPr>
            <w:tcW w:w="774" w:type="pct"/>
            <w:vAlign w:val="center"/>
          </w:tcPr>
          <w:p w14:paraId="1CA97346" w14:textId="0A877165" w:rsidR="00FC3538" w:rsidRPr="00316D21" w:rsidRDefault="00FC3538" w:rsidP="00D545CF">
            <w:pPr>
              <w:jc w:val="center"/>
              <w:rPr>
                <w:szCs w:val="21"/>
              </w:rPr>
            </w:pPr>
            <w:r w:rsidRPr="00316D21">
              <w:rPr>
                <w:rFonts w:hint="eastAsia"/>
                <w:szCs w:val="21"/>
              </w:rPr>
              <w:t>天平均值</w:t>
            </w:r>
          </w:p>
        </w:tc>
        <w:tc>
          <w:tcPr>
            <w:tcW w:w="772" w:type="pct"/>
            <w:vAlign w:val="center"/>
          </w:tcPr>
          <w:p w14:paraId="2BB7F2F6" w14:textId="77777777" w:rsidR="00FC3538" w:rsidRPr="00316D21" w:rsidRDefault="00FC3538" w:rsidP="00776C37">
            <w:pPr>
              <w:jc w:val="center"/>
              <w:rPr>
                <w:szCs w:val="21"/>
              </w:rPr>
            </w:pPr>
            <w:r w:rsidRPr="00316D21">
              <w:rPr>
                <w:rFonts w:hint="eastAsia"/>
                <w:szCs w:val="21"/>
              </w:rPr>
              <w:t>天标准差</w:t>
            </w:r>
          </w:p>
        </w:tc>
      </w:tr>
      <w:tr w:rsidR="00994279" w:rsidRPr="00316D21" w14:paraId="259E2EAD" w14:textId="77777777" w:rsidTr="00994279">
        <w:trPr>
          <w:jc w:val="center"/>
        </w:trPr>
        <w:tc>
          <w:tcPr>
            <w:tcW w:w="620" w:type="pct"/>
            <w:vMerge/>
            <w:vAlign w:val="center"/>
          </w:tcPr>
          <w:p w14:paraId="0B3D2D40" w14:textId="77777777" w:rsidR="00994279" w:rsidRPr="00316D21" w:rsidRDefault="00994279" w:rsidP="00994279">
            <w:pPr>
              <w:jc w:val="center"/>
              <w:rPr>
                <w:szCs w:val="21"/>
              </w:rPr>
            </w:pPr>
          </w:p>
        </w:tc>
        <w:tc>
          <w:tcPr>
            <w:tcW w:w="622" w:type="pct"/>
            <w:vMerge/>
            <w:vAlign w:val="center"/>
          </w:tcPr>
          <w:p w14:paraId="44FDA5C0" w14:textId="77777777" w:rsidR="00994279" w:rsidRPr="00316D21" w:rsidRDefault="00994279" w:rsidP="00994279">
            <w:pPr>
              <w:jc w:val="center"/>
              <w:rPr>
                <w:szCs w:val="21"/>
              </w:rPr>
            </w:pPr>
          </w:p>
        </w:tc>
        <w:tc>
          <w:tcPr>
            <w:tcW w:w="428" w:type="pct"/>
            <w:vAlign w:val="center"/>
          </w:tcPr>
          <w:p w14:paraId="0860D43A" w14:textId="08BA38F8" w:rsidR="00994279" w:rsidRPr="00316D21" w:rsidRDefault="00994279" w:rsidP="00994279">
            <w:pPr>
              <w:jc w:val="center"/>
              <w:rPr>
                <w:szCs w:val="21"/>
              </w:rPr>
            </w:pPr>
            <w:r>
              <w:rPr>
                <w:rFonts w:hint="eastAsia"/>
              </w:rPr>
              <w:t>M1</w:t>
            </w:r>
          </w:p>
        </w:tc>
        <w:tc>
          <w:tcPr>
            <w:tcW w:w="428" w:type="pct"/>
            <w:vAlign w:val="center"/>
          </w:tcPr>
          <w:p w14:paraId="05BA5B10" w14:textId="6B284873" w:rsidR="00994279" w:rsidRPr="00316D21" w:rsidRDefault="00994279" w:rsidP="00994279">
            <w:pPr>
              <w:jc w:val="center"/>
              <w:rPr>
                <w:szCs w:val="21"/>
              </w:rPr>
            </w:pPr>
            <w:r>
              <w:rPr>
                <w:rFonts w:hint="eastAsia"/>
              </w:rPr>
              <w:t>M2</w:t>
            </w:r>
          </w:p>
        </w:tc>
        <w:tc>
          <w:tcPr>
            <w:tcW w:w="428" w:type="pct"/>
            <w:vAlign w:val="center"/>
          </w:tcPr>
          <w:p w14:paraId="51CC84C0" w14:textId="03705320" w:rsidR="00994279" w:rsidRPr="00316D21" w:rsidRDefault="00994279" w:rsidP="00994279">
            <w:pPr>
              <w:jc w:val="center"/>
              <w:rPr>
                <w:szCs w:val="21"/>
              </w:rPr>
            </w:pPr>
            <w:r>
              <w:rPr>
                <w:rFonts w:hint="eastAsia"/>
              </w:rPr>
              <w:t>M3</w:t>
            </w:r>
          </w:p>
        </w:tc>
        <w:tc>
          <w:tcPr>
            <w:tcW w:w="928" w:type="pct"/>
            <w:vAlign w:val="center"/>
          </w:tcPr>
          <w:p w14:paraId="2E0D96F6" w14:textId="77777777" w:rsidR="00994279" w:rsidRPr="00316D21" w:rsidRDefault="00BA3EC8" w:rsidP="00994279">
            <w:pPr>
              <w:jc w:val="center"/>
              <w:rPr>
                <w:szCs w:val="21"/>
              </w:rPr>
            </w:pPr>
            <m:oMath>
              <m:bar>
                <m:barPr>
                  <m:pos m:val="top"/>
                  <m:ctrlPr>
                    <w:rPr>
                      <w:rFonts w:ascii="Cambria Math" w:hAnsi="Cambria Math"/>
                      <w:szCs w:val="21"/>
                    </w:rPr>
                  </m:ctrlPr>
                </m:barPr>
                <m:e>
                  <m:r>
                    <w:rPr>
                      <w:rFonts w:ascii="Cambria Math" w:hAnsi="Cambria Math"/>
                      <w:szCs w:val="21"/>
                    </w:rPr>
                    <m:t>y</m:t>
                  </m:r>
                </m:e>
              </m:bar>
            </m:oMath>
            <w:r w:rsidR="00994279" w:rsidRPr="00316D21">
              <w:rPr>
                <w:rFonts w:hint="eastAsia"/>
                <w:szCs w:val="21"/>
                <w:vertAlign w:val="subscript"/>
              </w:rPr>
              <w:t>ij</w:t>
            </w:r>
            <w:r w:rsidR="00994279" w:rsidRPr="00316D21">
              <w:rPr>
                <w:rFonts w:ascii="宋体" w:hAnsi="宋体" w:hint="eastAsia"/>
                <w:szCs w:val="21"/>
                <w:vertAlign w:val="subscript"/>
              </w:rPr>
              <w:t>·</w:t>
            </w:r>
          </w:p>
        </w:tc>
        <w:tc>
          <w:tcPr>
            <w:tcW w:w="774" w:type="pct"/>
            <w:vAlign w:val="center"/>
          </w:tcPr>
          <w:p w14:paraId="5A6533B5" w14:textId="77777777" w:rsidR="00994279" w:rsidRPr="00316D21" w:rsidRDefault="00BA3EC8" w:rsidP="00994279">
            <w:pPr>
              <w:jc w:val="center"/>
              <w:rPr>
                <w:szCs w:val="21"/>
              </w:rPr>
            </w:pPr>
            <m:oMath>
              <m:bar>
                <m:barPr>
                  <m:pos m:val="top"/>
                  <m:ctrlPr>
                    <w:rPr>
                      <w:rFonts w:ascii="Cambria Math" w:hAnsi="Cambria Math"/>
                      <w:szCs w:val="21"/>
                    </w:rPr>
                  </m:ctrlPr>
                </m:barPr>
                <m:e>
                  <m:r>
                    <w:rPr>
                      <w:rFonts w:ascii="Cambria Math" w:hAnsi="Cambria Math"/>
                      <w:szCs w:val="21"/>
                    </w:rPr>
                    <m:t>y</m:t>
                  </m:r>
                </m:e>
              </m:bar>
            </m:oMath>
            <w:r w:rsidR="00994279" w:rsidRPr="00316D21">
              <w:rPr>
                <w:rFonts w:hint="eastAsia"/>
                <w:szCs w:val="21"/>
                <w:vertAlign w:val="subscript"/>
              </w:rPr>
              <w:t>i</w:t>
            </w:r>
            <w:r w:rsidR="00994279" w:rsidRPr="00316D21">
              <w:rPr>
                <w:rFonts w:ascii="宋体" w:hAnsi="宋体" w:hint="eastAsia"/>
                <w:szCs w:val="21"/>
                <w:vertAlign w:val="subscript"/>
              </w:rPr>
              <w:t>··</w:t>
            </w:r>
          </w:p>
        </w:tc>
        <w:tc>
          <w:tcPr>
            <w:tcW w:w="772" w:type="pct"/>
            <w:vAlign w:val="center"/>
          </w:tcPr>
          <w:p w14:paraId="777D8682" w14:textId="77777777" w:rsidR="00994279" w:rsidRPr="00316D21" w:rsidRDefault="00994279" w:rsidP="00994279">
            <w:pPr>
              <w:jc w:val="center"/>
              <w:rPr>
                <w:szCs w:val="21"/>
              </w:rPr>
            </w:pPr>
            <w:r w:rsidRPr="00316D21">
              <w:rPr>
                <w:szCs w:val="21"/>
              </w:rPr>
              <w:t>s</w:t>
            </w:r>
            <w:r w:rsidRPr="00316D21">
              <w:rPr>
                <w:szCs w:val="21"/>
                <w:vertAlign w:val="subscript"/>
              </w:rPr>
              <w:t>i</w:t>
            </w:r>
          </w:p>
        </w:tc>
      </w:tr>
      <w:tr w:rsidR="00994279" w:rsidRPr="00316D21" w14:paraId="1BB7F7BD" w14:textId="77777777" w:rsidTr="00FC3538">
        <w:trPr>
          <w:jc w:val="center"/>
        </w:trPr>
        <w:tc>
          <w:tcPr>
            <w:tcW w:w="620" w:type="pct"/>
            <w:vMerge w:val="restart"/>
            <w:vAlign w:val="center"/>
          </w:tcPr>
          <w:p w14:paraId="407169A8" w14:textId="77777777" w:rsidR="00994279" w:rsidRPr="00316D21" w:rsidRDefault="00994279" w:rsidP="00994279">
            <w:pPr>
              <w:jc w:val="center"/>
              <w:rPr>
                <w:szCs w:val="21"/>
              </w:rPr>
            </w:pPr>
            <w:r w:rsidRPr="00316D21">
              <w:rPr>
                <w:rFonts w:hint="eastAsia"/>
                <w:szCs w:val="21"/>
              </w:rPr>
              <w:t>1</w:t>
            </w:r>
          </w:p>
        </w:tc>
        <w:tc>
          <w:tcPr>
            <w:tcW w:w="622" w:type="pct"/>
            <w:vAlign w:val="center"/>
          </w:tcPr>
          <w:p w14:paraId="59EF1E75" w14:textId="77777777" w:rsidR="00994279" w:rsidRPr="00316D21" w:rsidRDefault="00994279" w:rsidP="00994279">
            <w:pPr>
              <w:jc w:val="center"/>
              <w:rPr>
                <w:szCs w:val="21"/>
              </w:rPr>
            </w:pPr>
            <w:r w:rsidRPr="00316D21">
              <w:rPr>
                <w:rFonts w:hint="eastAsia"/>
                <w:szCs w:val="21"/>
              </w:rPr>
              <w:t>第一天</w:t>
            </w:r>
          </w:p>
        </w:tc>
        <w:tc>
          <w:tcPr>
            <w:tcW w:w="428" w:type="pct"/>
          </w:tcPr>
          <w:p w14:paraId="457052D5" w14:textId="29103A1C" w:rsidR="00994279" w:rsidRPr="00316D21" w:rsidRDefault="00994279" w:rsidP="00994279">
            <w:pPr>
              <w:jc w:val="center"/>
              <w:rPr>
                <w:szCs w:val="21"/>
              </w:rPr>
            </w:pPr>
            <w:r>
              <w:rPr>
                <w:rFonts w:hint="eastAsia"/>
              </w:rPr>
              <w:t>0.66</w:t>
            </w:r>
          </w:p>
        </w:tc>
        <w:tc>
          <w:tcPr>
            <w:tcW w:w="428" w:type="pct"/>
          </w:tcPr>
          <w:p w14:paraId="0126978A" w14:textId="719FA3EC" w:rsidR="00994279" w:rsidRPr="00316D21" w:rsidRDefault="00994279" w:rsidP="00994279">
            <w:pPr>
              <w:jc w:val="center"/>
              <w:rPr>
                <w:szCs w:val="21"/>
              </w:rPr>
            </w:pPr>
            <w:r>
              <w:rPr>
                <w:rFonts w:hint="eastAsia"/>
              </w:rPr>
              <w:t>0.65</w:t>
            </w:r>
          </w:p>
        </w:tc>
        <w:tc>
          <w:tcPr>
            <w:tcW w:w="428" w:type="pct"/>
          </w:tcPr>
          <w:p w14:paraId="40903AA9" w14:textId="5530B01C" w:rsidR="00994279" w:rsidRPr="00316D21" w:rsidRDefault="00994279" w:rsidP="00994279">
            <w:pPr>
              <w:jc w:val="center"/>
              <w:rPr>
                <w:szCs w:val="21"/>
              </w:rPr>
            </w:pPr>
            <w:r>
              <w:rPr>
                <w:rFonts w:hint="eastAsia"/>
              </w:rPr>
              <w:t>0.65</w:t>
            </w:r>
          </w:p>
        </w:tc>
        <w:tc>
          <w:tcPr>
            <w:tcW w:w="928" w:type="pct"/>
          </w:tcPr>
          <w:p w14:paraId="782741B4" w14:textId="1F6CD707" w:rsidR="00994279" w:rsidRPr="00316D21" w:rsidRDefault="00994279" w:rsidP="00994279">
            <w:pPr>
              <w:jc w:val="center"/>
              <w:rPr>
                <w:szCs w:val="21"/>
              </w:rPr>
            </w:pPr>
            <w:r>
              <w:rPr>
                <w:rFonts w:hint="eastAsia"/>
              </w:rPr>
              <w:t>1.96</w:t>
            </w:r>
          </w:p>
        </w:tc>
        <w:tc>
          <w:tcPr>
            <w:tcW w:w="774" w:type="pct"/>
            <w:vMerge w:val="restart"/>
            <w:vAlign w:val="center"/>
          </w:tcPr>
          <w:p w14:paraId="151099AB" w14:textId="6D3FD802" w:rsidR="00994279" w:rsidRPr="00316D21" w:rsidRDefault="00994279" w:rsidP="00994279">
            <w:pPr>
              <w:jc w:val="center"/>
              <w:rPr>
                <w:szCs w:val="21"/>
              </w:rPr>
            </w:pPr>
            <w:r>
              <w:rPr>
                <w:rFonts w:hint="eastAsia"/>
              </w:rPr>
              <w:t>3.95</w:t>
            </w:r>
          </w:p>
        </w:tc>
        <w:tc>
          <w:tcPr>
            <w:tcW w:w="772" w:type="pct"/>
            <w:vMerge w:val="restart"/>
            <w:vAlign w:val="center"/>
          </w:tcPr>
          <w:p w14:paraId="38E3F197" w14:textId="10B32FB2" w:rsidR="00994279" w:rsidRPr="00316D21" w:rsidRDefault="00994279" w:rsidP="00994279">
            <w:pPr>
              <w:jc w:val="center"/>
              <w:rPr>
                <w:szCs w:val="21"/>
              </w:rPr>
            </w:pPr>
            <w:r w:rsidRPr="00316D21">
              <w:rPr>
                <w:rFonts w:hint="eastAsia"/>
                <w:szCs w:val="21"/>
              </w:rPr>
              <w:t>0.00</w:t>
            </w:r>
            <w:r>
              <w:rPr>
                <w:rFonts w:hint="eastAsia"/>
                <w:szCs w:val="21"/>
              </w:rPr>
              <w:t>707</w:t>
            </w:r>
          </w:p>
        </w:tc>
      </w:tr>
      <w:tr w:rsidR="00994279" w:rsidRPr="00316D21" w14:paraId="2A36E83C" w14:textId="77777777" w:rsidTr="00FC3538">
        <w:trPr>
          <w:jc w:val="center"/>
        </w:trPr>
        <w:tc>
          <w:tcPr>
            <w:tcW w:w="620" w:type="pct"/>
            <w:vMerge/>
            <w:vAlign w:val="center"/>
          </w:tcPr>
          <w:p w14:paraId="7BA7C4E1" w14:textId="77777777" w:rsidR="00994279" w:rsidRPr="00316D21" w:rsidRDefault="00994279" w:rsidP="00994279">
            <w:pPr>
              <w:jc w:val="center"/>
              <w:rPr>
                <w:szCs w:val="21"/>
              </w:rPr>
            </w:pPr>
          </w:p>
        </w:tc>
        <w:tc>
          <w:tcPr>
            <w:tcW w:w="622" w:type="pct"/>
            <w:vAlign w:val="center"/>
          </w:tcPr>
          <w:p w14:paraId="6E38E6EB" w14:textId="77777777" w:rsidR="00994279" w:rsidRPr="00316D21" w:rsidRDefault="00994279" w:rsidP="00994279">
            <w:pPr>
              <w:jc w:val="center"/>
              <w:rPr>
                <w:szCs w:val="21"/>
              </w:rPr>
            </w:pPr>
            <w:r w:rsidRPr="00316D21">
              <w:rPr>
                <w:rFonts w:hint="eastAsia"/>
                <w:szCs w:val="21"/>
              </w:rPr>
              <w:t>第二天</w:t>
            </w:r>
          </w:p>
        </w:tc>
        <w:tc>
          <w:tcPr>
            <w:tcW w:w="428" w:type="pct"/>
          </w:tcPr>
          <w:p w14:paraId="17FFB6E4" w14:textId="763F7A29" w:rsidR="00994279" w:rsidRPr="00316D21" w:rsidRDefault="00994279" w:rsidP="00994279">
            <w:pPr>
              <w:jc w:val="center"/>
              <w:rPr>
                <w:szCs w:val="21"/>
              </w:rPr>
            </w:pPr>
            <w:r>
              <w:rPr>
                <w:rFonts w:hint="eastAsia"/>
              </w:rPr>
              <w:t>0.66</w:t>
            </w:r>
          </w:p>
        </w:tc>
        <w:tc>
          <w:tcPr>
            <w:tcW w:w="428" w:type="pct"/>
          </w:tcPr>
          <w:p w14:paraId="4818037F" w14:textId="02D9325B" w:rsidR="00994279" w:rsidRPr="00316D21" w:rsidRDefault="00994279" w:rsidP="00994279">
            <w:pPr>
              <w:jc w:val="center"/>
              <w:rPr>
                <w:szCs w:val="21"/>
              </w:rPr>
            </w:pPr>
            <w:r>
              <w:rPr>
                <w:rFonts w:hint="eastAsia"/>
              </w:rPr>
              <w:t>0.66</w:t>
            </w:r>
          </w:p>
        </w:tc>
        <w:tc>
          <w:tcPr>
            <w:tcW w:w="428" w:type="pct"/>
          </w:tcPr>
          <w:p w14:paraId="5C4B0197" w14:textId="3DDAFC9F" w:rsidR="00994279" w:rsidRPr="00316D21" w:rsidRDefault="00994279" w:rsidP="00994279">
            <w:pPr>
              <w:jc w:val="center"/>
              <w:rPr>
                <w:szCs w:val="21"/>
              </w:rPr>
            </w:pPr>
            <w:r>
              <w:rPr>
                <w:rFonts w:hint="eastAsia"/>
              </w:rPr>
              <w:t>0.67</w:t>
            </w:r>
          </w:p>
        </w:tc>
        <w:tc>
          <w:tcPr>
            <w:tcW w:w="928" w:type="pct"/>
          </w:tcPr>
          <w:p w14:paraId="4488F19F" w14:textId="2904076C" w:rsidR="00994279" w:rsidRPr="00316D21" w:rsidRDefault="00994279" w:rsidP="00994279">
            <w:pPr>
              <w:jc w:val="center"/>
              <w:rPr>
                <w:szCs w:val="21"/>
              </w:rPr>
            </w:pPr>
            <w:r>
              <w:rPr>
                <w:rFonts w:hint="eastAsia"/>
              </w:rPr>
              <w:t>1.99</w:t>
            </w:r>
          </w:p>
        </w:tc>
        <w:tc>
          <w:tcPr>
            <w:tcW w:w="774" w:type="pct"/>
            <w:vMerge/>
            <w:vAlign w:val="center"/>
          </w:tcPr>
          <w:p w14:paraId="54AA2C97" w14:textId="77777777" w:rsidR="00994279" w:rsidRPr="00316D21" w:rsidRDefault="00994279" w:rsidP="00994279">
            <w:pPr>
              <w:jc w:val="center"/>
              <w:rPr>
                <w:szCs w:val="21"/>
              </w:rPr>
            </w:pPr>
          </w:p>
        </w:tc>
        <w:tc>
          <w:tcPr>
            <w:tcW w:w="772" w:type="pct"/>
            <w:vMerge/>
            <w:vAlign w:val="center"/>
          </w:tcPr>
          <w:p w14:paraId="1F7D6FCE" w14:textId="77777777" w:rsidR="00994279" w:rsidRPr="00316D21" w:rsidRDefault="00994279" w:rsidP="00994279">
            <w:pPr>
              <w:jc w:val="center"/>
              <w:rPr>
                <w:szCs w:val="21"/>
              </w:rPr>
            </w:pPr>
          </w:p>
        </w:tc>
      </w:tr>
      <w:tr w:rsidR="00994279" w:rsidRPr="00316D21" w14:paraId="06DA127E" w14:textId="77777777" w:rsidTr="00FC3538">
        <w:trPr>
          <w:jc w:val="center"/>
        </w:trPr>
        <w:tc>
          <w:tcPr>
            <w:tcW w:w="620" w:type="pct"/>
            <w:vMerge w:val="restart"/>
            <w:vAlign w:val="center"/>
          </w:tcPr>
          <w:p w14:paraId="17781AB2" w14:textId="77777777" w:rsidR="00994279" w:rsidRPr="00316D21" w:rsidRDefault="00994279" w:rsidP="00994279">
            <w:pPr>
              <w:jc w:val="center"/>
              <w:rPr>
                <w:szCs w:val="21"/>
              </w:rPr>
            </w:pPr>
            <w:r w:rsidRPr="00316D21">
              <w:rPr>
                <w:rFonts w:hint="eastAsia"/>
                <w:szCs w:val="21"/>
              </w:rPr>
              <w:t>2</w:t>
            </w:r>
          </w:p>
        </w:tc>
        <w:tc>
          <w:tcPr>
            <w:tcW w:w="622" w:type="pct"/>
            <w:vAlign w:val="center"/>
          </w:tcPr>
          <w:p w14:paraId="75A4CA6B" w14:textId="77777777" w:rsidR="00994279" w:rsidRPr="00316D21" w:rsidRDefault="00994279" w:rsidP="00994279">
            <w:pPr>
              <w:jc w:val="center"/>
              <w:rPr>
                <w:szCs w:val="21"/>
              </w:rPr>
            </w:pPr>
            <w:r w:rsidRPr="00316D21">
              <w:rPr>
                <w:rFonts w:hint="eastAsia"/>
                <w:szCs w:val="21"/>
              </w:rPr>
              <w:t>第一天</w:t>
            </w:r>
          </w:p>
        </w:tc>
        <w:tc>
          <w:tcPr>
            <w:tcW w:w="428" w:type="pct"/>
          </w:tcPr>
          <w:p w14:paraId="4DF66E12" w14:textId="281BA789" w:rsidR="00994279" w:rsidRPr="00316D21" w:rsidRDefault="00994279" w:rsidP="00994279">
            <w:pPr>
              <w:jc w:val="center"/>
              <w:rPr>
                <w:szCs w:val="21"/>
              </w:rPr>
            </w:pPr>
            <w:r>
              <w:rPr>
                <w:rFonts w:hint="eastAsia"/>
              </w:rPr>
              <w:t>0.68</w:t>
            </w:r>
          </w:p>
        </w:tc>
        <w:tc>
          <w:tcPr>
            <w:tcW w:w="428" w:type="pct"/>
          </w:tcPr>
          <w:p w14:paraId="01E9847B" w14:textId="6A1080D6" w:rsidR="00994279" w:rsidRPr="00316D21" w:rsidRDefault="00994279" w:rsidP="00994279">
            <w:pPr>
              <w:jc w:val="center"/>
              <w:rPr>
                <w:szCs w:val="21"/>
              </w:rPr>
            </w:pPr>
            <w:r>
              <w:rPr>
                <w:rFonts w:hint="eastAsia"/>
              </w:rPr>
              <w:t>0.69</w:t>
            </w:r>
          </w:p>
        </w:tc>
        <w:tc>
          <w:tcPr>
            <w:tcW w:w="428" w:type="pct"/>
          </w:tcPr>
          <w:p w14:paraId="768C1149" w14:textId="1CCD8DA7" w:rsidR="00994279" w:rsidRPr="00316D21" w:rsidRDefault="00994279" w:rsidP="00994279">
            <w:pPr>
              <w:jc w:val="center"/>
              <w:rPr>
                <w:szCs w:val="21"/>
              </w:rPr>
            </w:pPr>
            <w:r>
              <w:rPr>
                <w:rFonts w:hint="eastAsia"/>
              </w:rPr>
              <w:t>0.69</w:t>
            </w:r>
          </w:p>
        </w:tc>
        <w:tc>
          <w:tcPr>
            <w:tcW w:w="928" w:type="pct"/>
          </w:tcPr>
          <w:p w14:paraId="76801CF9" w14:textId="273DD1CF" w:rsidR="00994279" w:rsidRPr="00316D21" w:rsidRDefault="00994279" w:rsidP="00994279">
            <w:pPr>
              <w:jc w:val="center"/>
              <w:rPr>
                <w:szCs w:val="21"/>
              </w:rPr>
            </w:pPr>
            <w:r>
              <w:rPr>
                <w:rFonts w:hint="eastAsia"/>
              </w:rPr>
              <w:t>2.06</w:t>
            </w:r>
          </w:p>
        </w:tc>
        <w:tc>
          <w:tcPr>
            <w:tcW w:w="774" w:type="pct"/>
            <w:vMerge w:val="restart"/>
            <w:vAlign w:val="center"/>
          </w:tcPr>
          <w:p w14:paraId="2BE46C2D" w14:textId="5A56C233" w:rsidR="00994279" w:rsidRPr="00316D21" w:rsidRDefault="00994279" w:rsidP="00994279">
            <w:pPr>
              <w:jc w:val="center"/>
              <w:rPr>
                <w:szCs w:val="21"/>
              </w:rPr>
            </w:pPr>
            <w:r>
              <w:rPr>
                <w:rFonts w:hint="eastAsia"/>
              </w:rPr>
              <w:t>4.11</w:t>
            </w:r>
          </w:p>
        </w:tc>
        <w:tc>
          <w:tcPr>
            <w:tcW w:w="772" w:type="pct"/>
            <w:vMerge w:val="restart"/>
            <w:vAlign w:val="center"/>
          </w:tcPr>
          <w:p w14:paraId="7516CD97" w14:textId="5ACA411A" w:rsidR="00994279" w:rsidRPr="00316D21" w:rsidRDefault="00994279" w:rsidP="00994279">
            <w:pPr>
              <w:jc w:val="center"/>
              <w:rPr>
                <w:szCs w:val="21"/>
              </w:rPr>
            </w:pPr>
            <w:r w:rsidRPr="00316D21">
              <w:rPr>
                <w:rFonts w:hint="eastAsia"/>
                <w:szCs w:val="21"/>
              </w:rPr>
              <w:t>0.00</w:t>
            </w:r>
            <w:r>
              <w:rPr>
                <w:rFonts w:hint="eastAsia"/>
                <w:szCs w:val="21"/>
              </w:rPr>
              <w:t>236</w:t>
            </w:r>
          </w:p>
        </w:tc>
      </w:tr>
      <w:tr w:rsidR="00994279" w:rsidRPr="00316D21" w14:paraId="29A98CE4" w14:textId="77777777" w:rsidTr="00FC3538">
        <w:trPr>
          <w:jc w:val="center"/>
        </w:trPr>
        <w:tc>
          <w:tcPr>
            <w:tcW w:w="620" w:type="pct"/>
            <w:vMerge/>
            <w:vAlign w:val="center"/>
          </w:tcPr>
          <w:p w14:paraId="7704302E" w14:textId="77777777" w:rsidR="00994279" w:rsidRPr="00316D21" w:rsidRDefault="00994279" w:rsidP="00994279">
            <w:pPr>
              <w:jc w:val="center"/>
              <w:rPr>
                <w:szCs w:val="21"/>
              </w:rPr>
            </w:pPr>
          </w:p>
        </w:tc>
        <w:tc>
          <w:tcPr>
            <w:tcW w:w="622" w:type="pct"/>
            <w:vAlign w:val="center"/>
          </w:tcPr>
          <w:p w14:paraId="76B94EB1" w14:textId="77777777" w:rsidR="00994279" w:rsidRPr="00316D21" w:rsidRDefault="00994279" w:rsidP="00994279">
            <w:pPr>
              <w:jc w:val="center"/>
              <w:rPr>
                <w:szCs w:val="21"/>
              </w:rPr>
            </w:pPr>
            <w:r w:rsidRPr="00316D21">
              <w:rPr>
                <w:rFonts w:hint="eastAsia"/>
                <w:szCs w:val="21"/>
              </w:rPr>
              <w:t>第二天</w:t>
            </w:r>
          </w:p>
        </w:tc>
        <w:tc>
          <w:tcPr>
            <w:tcW w:w="428" w:type="pct"/>
          </w:tcPr>
          <w:p w14:paraId="3E0CD16A" w14:textId="3528E4DD" w:rsidR="00994279" w:rsidRPr="00316D21" w:rsidRDefault="00994279" w:rsidP="00994279">
            <w:pPr>
              <w:jc w:val="center"/>
              <w:rPr>
                <w:szCs w:val="21"/>
              </w:rPr>
            </w:pPr>
            <w:r>
              <w:rPr>
                <w:rFonts w:hint="eastAsia"/>
              </w:rPr>
              <w:t>0.68</w:t>
            </w:r>
          </w:p>
        </w:tc>
        <w:tc>
          <w:tcPr>
            <w:tcW w:w="428" w:type="pct"/>
          </w:tcPr>
          <w:p w14:paraId="0CCAA5C1" w14:textId="58094D87" w:rsidR="00994279" w:rsidRPr="00316D21" w:rsidRDefault="00994279" w:rsidP="00994279">
            <w:pPr>
              <w:jc w:val="center"/>
              <w:rPr>
                <w:szCs w:val="21"/>
              </w:rPr>
            </w:pPr>
            <w:r>
              <w:rPr>
                <w:rFonts w:hint="eastAsia"/>
              </w:rPr>
              <w:t>0.68</w:t>
            </w:r>
          </w:p>
        </w:tc>
        <w:tc>
          <w:tcPr>
            <w:tcW w:w="428" w:type="pct"/>
          </w:tcPr>
          <w:p w14:paraId="55459336" w14:textId="508D9A8C" w:rsidR="00994279" w:rsidRPr="00316D21" w:rsidRDefault="00994279" w:rsidP="00994279">
            <w:pPr>
              <w:jc w:val="center"/>
              <w:rPr>
                <w:szCs w:val="21"/>
              </w:rPr>
            </w:pPr>
            <w:r>
              <w:rPr>
                <w:rFonts w:hint="eastAsia"/>
              </w:rPr>
              <w:t>0.69</w:t>
            </w:r>
          </w:p>
        </w:tc>
        <w:tc>
          <w:tcPr>
            <w:tcW w:w="928" w:type="pct"/>
          </w:tcPr>
          <w:p w14:paraId="692D5E00" w14:textId="2CC68752" w:rsidR="00994279" w:rsidRPr="00316D21" w:rsidRDefault="00994279" w:rsidP="00994279">
            <w:pPr>
              <w:jc w:val="center"/>
              <w:rPr>
                <w:szCs w:val="21"/>
              </w:rPr>
            </w:pPr>
            <w:r>
              <w:rPr>
                <w:rFonts w:hint="eastAsia"/>
              </w:rPr>
              <w:t>2.05</w:t>
            </w:r>
          </w:p>
        </w:tc>
        <w:tc>
          <w:tcPr>
            <w:tcW w:w="774" w:type="pct"/>
            <w:vMerge/>
            <w:vAlign w:val="center"/>
          </w:tcPr>
          <w:p w14:paraId="0C7C089C" w14:textId="77777777" w:rsidR="00994279" w:rsidRPr="00316D21" w:rsidRDefault="00994279" w:rsidP="00994279">
            <w:pPr>
              <w:jc w:val="center"/>
              <w:rPr>
                <w:szCs w:val="21"/>
              </w:rPr>
            </w:pPr>
          </w:p>
        </w:tc>
        <w:tc>
          <w:tcPr>
            <w:tcW w:w="772" w:type="pct"/>
            <w:vMerge/>
            <w:vAlign w:val="center"/>
          </w:tcPr>
          <w:p w14:paraId="0D62FDA6" w14:textId="77777777" w:rsidR="00994279" w:rsidRPr="00316D21" w:rsidRDefault="00994279" w:rsidP="00994279">
            <w:pPr>
              <w:jc w:val="center"/>
              <w:rPr>
                <w:szCs w:val="21"/>
              </w:rPr>
            </w:pPr>
          </w:p>
        </w:tc>
      </w:tr>
      <w:tr w:rsidR="00994279" w:rsidRPr="00316D21" w14:paraId="4027BC8C" w14:textId="77777777" w:rsidTr="00FC3538">
        <w:trPr>
          <w:jc w:val="center"/>
        </w:trPr>
        <w:tc>
          <w:tcPr>
            <w:tcW w:w="620" w:type="pct"/>
            <w:vMerge w:val="restart"/>
            <w:vAlign w:val="center"/>
          </w:tcPr>
          <w:p w14:paraId="688EDA85" w14:textId="77777777" w:rsidR="00994279" w:rsidRPr="00316D21" w:rsidRDefault="00994279" w:rsidP="00994279">
            <w:pPr>
              <w:jc w:val="center"/>
              <w:rPr>
                <w:szCs w:val="21"/>
              </w:rPr>
            </w:pPr>
            <w:r w:rsidRPr="00316D21">
              <w:rPr>
                <w:rFonts w:hint="eastAsia"/>
                <w:szCs w:val="21"/>
              </w:rPr>
              <w:t>3</w:t>
            </w:r>
          </w:p>
        </w:tc>
        <w:tc>
          <w:tcPr>
            <w:tcW w:w="622" w:type="pct"/>
            <w:vAlign w:val="center"/>
          </w:tcPr>
          <w:p w14:paraId="4B621C66" w14:textId="77777777" w:rsidR="00994279" w:rsidRPr="00316D21" w:rsidRDefault="00994279" w:rsidP="00994279">
            <w:pPr>
              <w:jc w:val="center"/>
              <w:rPr>
                <w:szCs w:val="21"/>
              </w:rPr>
            </w:pPr>
            <w:r w:rsidRPr="00316D21">
              <w:rPr>
                <w:rFonts w:hint="eastAsia"/>
                <w:szCs w:val="21"/>
              </w:rPr>
              <w:t>第一天</w:t>
            </w:r>
          </w:p>
        </w:tc>
        <w:tc>
          <w:tcPr>
            <w:tcW w:w="428" w:type="pct"/>
          </w:tcPr>
          <w:p w14:paraId="0DE8471B" w14:textId="1E5786F1" w:rsidR="00994279" w:rsidRPr="00316D21" w:rsidRDefault="00994279" w:rsidP="00994279">
            <w:pPr>
              <w:jc w:val="center"/>
              <w:rPr>
                <w:szCs w:val="21"/>
              </w:rPr>
            </w:pPr>
            <w:r>
              <w:rPr>
                <w:rFonts w:hint="eastAsia"/>
              </w:rPr>
              <w:t>0.67</w:t>
            </w:r>
          </w:p>
        </w:tc>
        <w:tc>
          <w:tcPr>
            <w:tcW w:w="428" w:type="pct"/>
          </w:tcPr>
          <w:p w14:paraId="22FC8651" w14:textId="28A65C7D" w:rsidR="00994279" w:rsidRPr="00316D21" w:rsidRDefault="00994279" w:rsidP="00994279">
            <w:pPr>
              <w:jc w:val="center"/>
              <w:rPr>
                <w:szCs w:val="21"/>
              </w:rPr>
            </w:pPr>
            <w:r>
              <w:rPr>
                <w:rFonts w:hint="eastAsia"/>
              </w:rPr>
              <w:t>0.68</w:t>
            </w:r>
          </w:p>
        </w:tc>
        <w:tc>
          <w:tcPr>
            <w:tcW w:w="428" w:type="pct"/>
          </w:tcPr>
          <w:p w14:paraId="4CB98B0C" w14:textId="033B2854" w:rsidR="00994279" w:rsidRPr="00316D21" w:rsidRDefault="00994279" w:rsidP="00994279">
            <w:pPr>
              <w:jc w:val="center"/>
              <w:rPr>
                <w:szCs w:val="21"/>
              </w:rPr>
            </w:pPr>
            <w:r>
              <w:rPr>
                <w:rFonts w:hint="eastAsia"/>
              </w:rPr>
              <w:t>0.65</w:t>
            </w:r>
          </w:p>
        </w:tc>
        <w:tc>
          <w:tcPr>
            <w:tcW w:w="928" w:type="pct"/>
          </w:tcPr>
          <w:p w14:paraId="051818FD" w14:textId="3FAEEBEB" w:rsidR="00994279" w:rsidRPr="00316D21" w:rsidRDefault="00994279" w:rsidP="00994279">
            <w:pPr>
              <w:jc w:val="center"/>
              <w:rPr>
                <w:szCs w:val="21"/>
              </w:rPr>
            </w:pPr>
            <w:r>
              <w:rPr>
                <w:rFonts w:hint="eastAsia"/>
              </w:rPr>
              <w:t>2.00</w:t>
            </w:r>
          </w:p>
        </w:tc>
        <w:tc>
          <w:tcPr>
            <w:tcW w:w="774" w:type="pct"/>
            <w:vMerge w:val="restart"/>
            <w:vAlign w:val="center"/>
          </w:tcPr>
          <w:p w14:paraId="08835C48" w14:textId="14E41071" w:rsidR="00994279" w:rsidRPr="00316D21" w:rsidRDefault="00994279" w:rsidP="00994279">
            <w:pPr>
              <w:jc w:val="center"/>
              <w:rPr>
                <w:szCs w:val="21"/>
              </w:rPr>
            </w:pPr>
            <w:r>
              <w:rPr>
                <w:rFonts w:hint="eastAsia"/>
              </w:rPr>
              <w:t>4.02</w:t>
            </w:r>
          </w:p>
        </w:tc>
        <w:tc>
          <w:tcPr>
            <w:tcW w:w="772" w:type="pct"/>
            <w:vMerge w:val="restart"/>
            <w:vAlign w:val="center"/>
          </w:tcPr>
          <w:p w14:paraId="3277FCBD" w14:textId="4E0BD6E8" w:rsidR="00994279" w:rsidRPr="00316D21" w:rsidRDefault="00994279" w:rsidP="00994279">
            <w:pPr>
              <w:jc w:val="center"/>
              <w:rPr>
                <w:szCs w:val="21"/>
              </w:rPr>
            </w:pPr>
            <w:r w:rsidRPr="00316D21">
              <w:rPr>
                <w:rFonts w:hint="eastAsia"/>
                <w:szCs w:val="21"/>
              </w:rPr>
              <w:t>0.00</w:t>
            </w:r>
            <w:r>
              <w:rPr>
                <w:rFonts w:hint="eastAsia"/>
                <w:szCs w:val="21"/>
              </w:rPr>
              <w:t>471</w:t>
            </w:r>
          </w:p>
        </w:tc>
      </w:tr>
      <w:tr w:rsidR="00994279" w:rsidRPr="00316D21" w14:paraId="74EC8CEC" w14:textId="77777777" w:rsidTr="00FC3538">
        <w:trPr>
          <w:jc w:val="center"/>
        </w:trPr>
        <w:tc>
          <w:tcPr>
            <w:tcW w:w="620" w:type="pct"/>
            <w:vMerge/>
            <w:vAlign w:val="center"/>
          </w:tcPr>
          <w:p w14:paraId="4F791130" w14:textId="77777777" w:rsidR="00994279" w:rsidRPr="00316D21" w:rsidRDefault="00994279" w:rsidP="00994279">
            <w:pPr>
              <w:jc w:val="center"/>
              <w:rPr>
                <w:szCs w:val="21"/>
              </w:rPr>
            </w:pPr>
          </w:p>
        </w:tc>
        <w:tc>
          <w:tcPr>
            <w:tcW w:w="622" w:type="pct"/>
            <w:vAlign w:val="center"/>
          </w:tcPr>
          <w:p w14:paraId="72953F78" w14:textId="77777777" w:rsidR="00994279" w:rsidRPr="00316D21" w:rsidRDefault="00994279" w:rsidP="00994279">
            <w:pPr>
              <w:jc w:val="center"/>
              <w:rPr>
                <w:szCs w:val="21"/>
              </w:rPr>
            </w:pPr>
            <w:r w:rsidRPr="00316D21">
              <w:rPr>
                <w:rFonts w:hint="eastAsia"/>
                <w:szCs w:val="21"/>
              </w:rPr>
              <w:t>第二天</w:t>
            </w:r>
          </w:p>
        </w:tc>
        <w:tc>
          <w:tcPr>
            <w:tcW w:w="428" w:type="pct"/>
          </w:tcPr>
          <w:p w14:paraId="62B0C10C" w14:textId="1310885D" w:rsidR="00994279" w:rsidRPr="00316D21" w:rsidRDefault="00994279" w:rsidP="00994279">
            <w:pPr>
              <w:jc w:val="center"/>
              <w:rPr>
                <w:szCs w:val="21"/>
              </w:rPr>
            </w:pPr>
            <w:r>
              <w:rPr>
                <w:rFonts w:hint="eastAsia"/>
              </w:rPr>
              <w:t>0.67</w:t>
            </w:r>
          </w:p>
        </w:tc>
        <w:tc>
          <w:tcPr>
            <w:tcW w:w="428" w:type="pct"/>
          </w:tcPr>
          <w:p w14:paraId="31EADD20" w14:textId="0CB7B6BF" w:rsidR="00994279" w:rsidRPr="00316D21" w:rsidRDefault="00994279" w:rsidP="00994279">
            <w:pPr>
              <w:jc w:val="center"/>
              <w:rPr>
                <w:szCs w:val="21"/>
              </w:rPr>
            </w:pPr>
            <w:r>
              <w:rPr>
                <w:rFonts w:hint="eastAsia"/>
              </w:rPr>
              <w:t>0.67</w:t>
            </w:r>
          </w:p>
        </w:tc>
        <w:tc>
          <w:tcPr>
            <w:tcW w:w="428" w:type="pct"/>
          </w:tcPr>
          <w:p w14:paraId="1A31E074" w14:textId="05880279" w:rsidR="00994279" w:rsidRPr="00316D21" w:rsidRDefault="00994279" w:rsidP="00994279">
            <w:pPr>
              <w:jc w:val="center"/>
              <w:rPr>
                <w:szCs w:val="21"/>
              </w:rPr>
            </w:pPr>
            <w:r>
              <w:rPr>
                <w:rFonts w:hint="eastAsia"/>
              </w:rPr>
              <w:t>0.68</w:t>
            </w:r>
          </w:p>
        </w:tc>
        <w:tc>
          <w:tcPr>
            <w:tcW w:w="928" w:type="pct"/>
          </w:tcPr>
          <w:p w14:paraId="067C9517" w14:textId="4B0C8626" w:rsidR="00994279" w:rsidRPr="00316D21" w:rsidRDefault="00994279" w:rsidP="00994279">
            <w:pPr>
              <w:jc w:val="center"/>
              <w:rPr>
                <w:szCs w:val="21"/>
              </w:rPr>
            </w:pPr>
            <w:r>
              <w:rPr>
                <w:rFonts w:hint="eastAsia"/>
              </w:rPr>
              <w:t>2.02</w:t>
            </w:r>
          </w:p>
        </w:tc>
        <w:tc>
          <w:tcPr>
            <w:tcW w:w="774" w:type="pct"/>
            <w:vMerge/>
            <w:vAlign w:val="center"/>
          </w:tcPr>
          <w:p w14:paraId="747049C0" w14:textId="77777777" w:rsidR="00994279" w:rsidRPr="00316D21" w:rsidRDefault="00994279" w:rsidP="00994279">
            <w:pPr>
              <w:jc w:val="center"/>
              <w:rPr>
                <w:szCs w:val="21"/>
              </w:rPr>
            </w:pPr>
          </w:p>
        </w:tc>
        <w:tc>
          <w:tcPr>
            <w:tcW w:w="772" w:type="pct"/>
            <w:vMerge/>
            <w:vAlign w:val="center"/>
          </w:tcPr>
          <w:p w14:paraId="12CA4603" w14:textId="77777777" w:rsidR="00994279" w:rsidRPr="00316D21" w:rsidRDefault="00994279" w:rsidP="00994279">
            <w:pPr>
              <w:jc w:val="center"/>
              <w:rPr>
                <w:szCs w:val="21"/>
              </w:rPr>
            </w:pPr>
          </w:p>
        </w:tc>
      </w:tr>
      <w:tr w:rsidR="00994279" w:rsidRPr="00316D21" w14:paraId="0C408A7D" w14:textId="77777777" w:rsidTr="00FC3538">
        <w:trPr>
          <w:jc w:val="center"/>
        </w:trPr>
        <w:tc>
          <w:tcPr>
            <w:tcW w:w="620" w:type="pct"/>
            <w:vMerge w:val="restart"/>
            <w:vAlign w:val="center"/>
          </w:tcPr>
          <w:p w14:paraId="31E71D8A" w14:textId="77777777" w:rsidR="00994279" w:rsidRPr="00316D21" w:rsidRDefault="00994279" w:rsidP="00994279">
            <w:pPr>
              <w:jc w:val="center"/>
              <w:rPr>
                <w:szCs w:val="21"/>
              </w:rPr>
            </w:pPr>
            <w:r w:rsidRPr="00316D21">
              <w:rPr>
                <w:rFonts w:hint="eastAsia"/>
                <w:szCs w:val="21"/>
              </w:rPr>
              <w:t>4</w:t>
            </w:r>
          </w:p>
        </w:tc>
        <w:tc>
          <w:tcPr>
            <w:tcW w:w="622" w:type="pct"/>
            <w:vAlign w:val="center"/>
          </w:tcPr>
          <w:p w14:paraId="0A650EE1" w14:textId="77777777" w:rsidR="00994279" w:rsidRPr="00316D21" w:rsidRDefault="00994279" w:rsidP="00994279">
            <w:pPr>
              <w:jc w:val="center"/>
              <w:rPr>
                <w:szCs w:val="21"/>
              </w:rPr>
            </w:pPr>
            <w:r w:rsidRPr="00316D21">
              <w:rPr>
                <w:rFonts w:hint="eastAsia"/>
                <w:szCs w:val="21"/>
              </w:rPr>
              <w:t>第一天</w:t>
            </w:r>
          </w:p>
        </w:tc>
        <w:tc>
          <w:tcPr>
            <w:tcW w:w="428" w:type="pct"/>
          </w:tcPr>
          <w:p w14:paraId="61F875C0" w14:textId="55925445" w:rsidR="00994279" w:rsidRPr="00316D21" w:rsidRDefault="00994279" w:rsidP="00994279">
            <w:pPr>
              <w:jc w:val="center"/>
              <w:rPr>
                <w:szCs w:val="21"/>
              </w:rPr>
            </w:pPr>
            <w:r>
              <w:rPr>
                <w:rFonts w:hint="eastAsia"/>
              </w:rPr>
              <w:t>0.66</w:t>
            </w:r>
          </w:p>
        </w:tc>
        <w:tc>
          <w:tcPr>
            <w:tcW w:w="428" w:type="pct"/>
          </w:tcPr>
          <w:p w14:paraId="13CA2071" w14:textId="4975A501" w:rsidR="00994279" w:rsidRPr="00316D21" w:rsidRDefault="00994279" w:rsidP="00994279">
            <w:pPr>
              <w:jc w:val="center"/>
              <w:rPr>
                <w:szCs w:val="21"/>
              </w:rPr>
            </w:pPr>
            <w:r>
              <w:rPr>
                <w:rFonts w:hint="eastAsia"/>
              </w:rPr>
              <w:t>0.66</w:t>
            </w:r>
          </w:p>
        </w:tc>
        <w:tc>
          <w:tcPr>
            <w:tcW w:w="428" w:type="pct"/>
          </w:tcPr>
          <w:p w14:paraId="4C4B52C9" w14:textId="7D9BC4FA" w:rsidR="00994279" w:rsidRPr="00316D21" w:rsidRDefault="00994279" w:rsidP="00994279">
            <w:pPr>
              <w:jc w:val="center"/>
              <w:rPr>
                <w:szCs w:val="21"/>
              </w:rPr>
            </w:pPr>
            <w:r>
              <w:rPr>
                <w:rFonts w:hint="eastAsia"/>
              </w:rPr>
              <w:t>0.68</w:t>
            </w:r>
          </w:p>
        </w:tc>
        <w:tc>
          <w:tcPr>
            <w:tcW w:w="928" w:type="pct"/>
          </w:tcPr>
          <w:p w14:paraId="00B3CAA8" w14:textId="53AF26B4" w:rsidR="00994279" w:rsidRPr="00316D21" w:rsidRDefault="00994279" w:rsidP="00994279">
            <w:pPr>
              <w:jc w:val="center"/>
              <w:rPr>
                <w:szCs w:val="21"/>
              </w:rPr>
            </w:pPr>
            <w:r>
              <w:rPr>
                <w:rFonts w:hint="eastAsia"/>
              </w:rPr>
              <w:t>2.00</w:t>
            </w:r>
          </w:p>
        </w:tc>
        <w:tc>
          <w:tcPr>
            <w:tcW w:w="774" w:type="pct"/>
            <w:vMerge w:val="restart"/>
            <w:vAlign w:val="center"/>
          </w:tcPr>
          <w:p w14:paraId="0C723626" w14:textId="410773DF" w:rsidR="00994279" w:rsidRPr="00316D21" w:rsidRDefault="00994279" w:rsidP="00994279">
            <w:pPr>
              <w:jc w:val="center"/>
              <w:rPr>
                <w:szCs w:val="21"/>
              </w:rPr>
            </w:pPr>
            <w:r>
              <w:rPr>
                <w:rFonts w:hint="eastAsia"/>
              </w:rPr>
              <w:t>3.97</w:t>
            </w:r>
          </w:p>
        </w:tc>
        <w:tc>
          <w:tcPr>
            <w:tcW w:w="772" w:type="pct"/>
            <w:vMerge w:val="restart"/>
            <w:vAlign w:val="center"/>
          </w:tcPr>
          <w:p w14:paraId="1493FC3E" w14:textId="37406A22" w:rsidR="00994279" w:rsidRPr="00316D21" w:rsidRDefault="00994279" w:rsidP="00994279">
            <w:pPr>
              <w:jc w:val="center"/>
              <w:rPr>
                <w:szCs w:val="21"/>
              </w:rPr>
            </w:pPr>
            <w:r w:rsidRPr="00316D21">
              <w:rPr>
                <w:rFonts w:hint="eastAsia"/>
                <w:szCs w:val="21"/>
              </w:rPr>
              <w:t>0</w:t>
            </w:r>
            <w:r>
              <w:rPr>
                <w:rFonts w:hint="eastAsia"/>
                <w:szCs w:val="21"/>
              </w:rPr>
              <w:t>.00707</w:t>
            </w:r>
          </w:p>
        </w:tc>
      </w:tr>
      <w:tr w:rsidR="00994279" w:rsidRPr="00316D21" w14:paraId="36D98938" w14:textId="77777777" w:rsidTr="00FC3538">
        <w:trPr>
          <w:jc w:val="center"/>
        </w:trPr>
        <w:tc>
          <w:tcPr>
            <w:tcW w:w="620" w:type="pct"/>
            <w:vMerge/>
            <w:vAlign w:val="center"/>
          </w:tcPr>
          <w:p w14:paraId="230DA2D5" w14:textId="77777777" w:rsidR="00994279" w:rsidRPr="00316D21" w:rsidRDefault="00994279" w:rsidP="00994279">
            <w:pPr>
              <w:jc w:val="center"/>
              <w:rPr>
                <w:szCs w:val="21"/>
              </w:rPr>
            </w:pPr>
          </w:p>
        </w:tc>
        <w:tc>
          <w:tcPr>
            <w:tcW w:w="622" w:type="pct"/>
            <w:vAlign w:val="center"/>
          </w:tcPr>
          <w:p w14:paraId="5D2C9729" w14:textId="77777777" w:rsidR="00994279" w:rsidRPr="00316D21" w:rsidRDefault="00994279" w:rsidP="00994279">
            <w:pPr>
              <w:jc w:val="center"/>
              <w:rPr>
                <w:szCs w:val="21"/>
              </w:rPr>
            </w:pPr>
            <w:r w:rsidRPr="00316D21">
              <w:rPr>
                <w:rFonts w:hint="eastAsia"/>
                <w:szCs w:val="21"/>
              </w:rPr>
              <w:t>第二天</w:t>
            </w:r>
          </w:p>
        </w:tc>
        <w:tc>
          <w:tcPr>
            <w:tcW w:w="428" w:type="pct"/>
          </w:tcPr>
          <w:p w14:paraId="12AFF6EC" w14:textId="33EBB1CF" w:rsidR="00994279" w:rsidRPr="00316D21" w:rsidRDefault="00994279" w:rsidP="00994279">
            <w:pPr>
              <w:jc w:val="center"/>
              <w:rPr>
                <w:szCs w:val="21"/>
              </w:rPr>
            </w:pPr>
            <w:r>
              <w:rPr>
                <w:rFonts w:hint="eastAsia"/>
              </w:rPr>
              <w:t>0.65</w:t>
            </w:r>
          </w:p>
        </w:tc>
        <w:tc>
          <w:tcPr>
            <w:tcW w:w="428" w:type="pct"/>
          </w:tcPr>
          <w:p w14:paraId="03A070A3" w14:textId="4ED6AFB4" w:rsidR="00994279" w:rsidRPr="00316D21" w:rsidRDefault="00994279" w:rsidP="00994279">
            <w:pPr>
              <w:jc w:val="center"/>
              <w:rPr>
                <w:szCs w:val="21"/>
              </w:rPr>
            </w:pPr>
            <w:r>
              <w:rPr>
                <w:rFonts w:hint="eastAsia"/>
              </w:rPr>
              <w:t>0.65</w:t>
            </w:r>
          </w:p>
        </w:tc>
        <w:tc>
          <w:tcPr>
            <w:tcW w:w="428" w:type="pct"/>
          </w:tcPr>
          <w:p w14:paraId="3D0DD9D5" w14:textId="5BDD91DC" w:rsidR="00994279" w:rsidRPr="00316D21" w:rsidRDefault="00994279" w:rsidP="00994279">
            <w:pPr>
              <w:jc w:val="center"/>
              <w:rPr>
                <w:szCs w:val="21"/>
              </w:rPr>
            </w:pPr>
            <w:r>
              <w:rPr>
                <w:rFonts w:hint="eastAsia"/>
              </w:rPr>
              <w:t>0.67</w:t>
            </w:r>
          </w:p>
        </w:tc>
        <w:tc>
          <w:tcPr>
            <w:tcW w:w="928" w:type="pct"/>
          </w:tcPr>
          <w:p w14:paraId="576A9832" w14:textId="2C238D27" w:rsidR="00994279" w:rsidRPr="00316D21" w:rsidRDefault="00994279" w:rsidP="00994279">
            <w:pPr>
              <w:jc w:val="center"/>
              <w:rPr>
                <w:szCs w:val="21"/>
              </w:rPr>
            </w:pPr>
            <w:r>
              <w:rPr>
                <w:rFonts w:hint="eastAsia"/>
              </w:rPr>
              <w:t>1.97</w:t>
            </w:r>
          </w:p>
        </w:tc>
        <w:tc>
          <w:tcPr>
            <w:tcW w:w="774" w:type="pct"/>
            <w:vMerge/>
            <w:vAlign w:val="center"/>
          </w:tcPr>
          <w:p w14:paraId="2F5D8B82" w14:textId="77777777" w:rsidR="00994279" w:rsidRPr="00316D21" w:rsidRDefault="00994279" w:rsidP="00994279">
            <w:pPr>
              <w:jc w:val="center"/>
              <w:rPr>
                <w:szCs w:val="21"/>
              </w:rPr>
            </w:pPr>
          </w:p>
        </w:tc>
        <w:tc>
          <w:tcPr>
            <w:tcW w:w="772" w:type="pct"/>
            <w:vMerge/>
            <w:vAlign w:val="center"/>
          </w:tcPr>
          <w:p w14:paraId="32BDCFCC" w14:textId="77777777" w:rsidR="00994279" w:rsidRPr="00316D21" w:rsidRDefault="00994279" w:rsidP="00994279">
            <w:pPr>
              <w:jc w:val="center"/>
              <w:rPr>
                <w:szCs w:val="21"/>
              </w:rPr>
            </w:pPr>
          </w:p>
        </w:tc>
      </w:tr>
      <w:tr w:rsidR="00994279" w:rsidRPr="00316D21" w14:paraId="33749776" w14:textId="77777777" w:rsidTr="00FC3538">
        <w:trPr>
          <w:jc w:val="center"/>
        </w:trPr>
        <w:tc>
          <w:tcPr>
            <w:tcW w:w="620" w:type="pct"/>
            <w:vMerge w:val="restart"/>
            <w:vAlign w:val="center"/>
          </w:tcPr>
          <w:p w14:paraId="52720774" w14:textId="77777777" w:rsidR="00994279" w:rsidRPr="00316D21" w:rsidRDefault="00994279" w:rsidP="00994279">
            <w:pPr>
              <w:jc w:val="center"/>
              <w:rPr>
                <w:szCs w:val="21"/>
              </w:rPr>
            </w:pPr>
            <w:r w:rsidRPr="00316D21">
              <w:rPr>
                <w:rFonts w:hint="eastAsia"/>
                <w:szCs w:val="21"/>
              </w:rPr>
              <w:t>5</w:t>
            </w:r>
          </w:p>
        </w:tc>
        <w:tc>
          <w:tcPr>
            <w:tcW w:w="622" w:type="pct"/>
            <w:vAlign w:val="center"/>
          </w:tcPr>
          <w:p w14:paraId="7B94CC5F" w14:textId="77777777" w:rsidR="00994279" w:rsidRPr="00316D21" w:rsidRDefault="00994279" w:rsidP="00994279">
            <w:pPr>
              <w:jc w:val="center"/>
              <w:rPr>
                <w:szCs w:val="21"/>
              </w:rPr>
            </w:pPr>
            <w:r w:rsidRPr="00316D21">
              <w:rPr>
                <w:rFonts w:hint="eastAsia"/>
                <w:szCs w:val="21"/>
              </w:rPr>
              <w:t>第一天</w:t>
            </w:r>
          </w:p>
        </w:tc>
        <w:tc>
          <w:tcPr>
            <w:tcW w:w="428" w:type="pct"/>
          </w:tcPr>
          <w:p w14:paraId="1671538C" w14:textId="4CA632AE" w:rsidR="00994279" w:rsidRPr="00316D21" w:rsidRDefault="00994279" w:rsidP="00994279">
            <w:pPr>
              <w:jc w:val="center"/>
              <w:rPr>
                <w:szCs w:val="21"/>
              </w:rPr>
            </w:pPr>
            <w:r>
              <w:rPr>
                <w:rFonts w:hint="eastAsia"/>
              </w:rPr>
              <w:t>0.68</w:t>
            </w:r>
          </w:p>
        </w:tc>
        <w:tc>
          <w:tcPr>
            <w:tcW w:w="428" w:type="pct"/>
          </w:tcPr>
          <w:p w14:paraId="149EDF14" w14:textId="70324F19" w:rsidR="00994279" w:rsidRPr="00316D21" w:rsidRDefault="00994279" w:rsidP="00994279">
            <w:pPr>
              <w:jc w:val="center"/>
              <w:rPr>
                <w:szCs w:val="21"/>
              </w:rPr>
            </w:pPr>
            <w:r>
              <w:rPr>
                <w:rFonts w:hint="eastAsia"/>
              </w:rPr>
              <w:t>0.67</w:t>
            </w:r>
          </w:p>
        </w:tc>
        <w:tc>
          <w:tcPr>
            <w:tcW w:w="428" w:type="pct"/>
          </w:tcPr>
          <w:p w14:paraId="2DE0C51A" w14:textId="1635507B" w:rsidR="00994279" w:rsidRPr="00316D21" w:rsidRDefault="00994279" w:rsidP="00994279">
            <w:pPr>
              <w:jc w:val="center"/>
              <w:rPr>
                <w:szCs w:val="21"/>
              </w:rPr>
            </w:pPr>
            <w:r>
              <w:rPr>
                <w:rFonts w:hint="eastAsia"/>
              </w:rPr>
              <w:t>0.68</w:t>
            </w:r>
          </w:p>
        </w:tc>
        <w:tc>
          <w:tcPr>
            <w:tcW w:w="928" w:type="pct"/>
          </w:tcPr>
          <w:p w14:paraId="22F65130" w14:textId="11C73025" w:rsidR="00994279" w:rsidRPr="00316D21" w:rsidRDefault="00994279" w:rsidP="00994279">
            <w:pPr>
              <w:jc w:val="center"/>
              <w:rPr>
                <w:szCs w:val="21"/>
              </w:rPr>
            </w:pPr>
            <w:r>
              <w:rPr>
                <w:rFonts w:hint="eastAsia"/>
              </w:rPr>
              <w:t>2.03</w:t>
            </w:r>
          </w:p>
        </w:tc>
        <w:tc>
          <w:tcPr>
            <w:tcW w:w="774" w:type="pct"/>
            <w:vMerge w:val="restart"/>
            <w:vAlign w:val="center"/>
          </w:tcPr>
          <w:p w14:paraId="5E9550A3" w14:textId="7BD60826" w:rsidR="00994279" w:rsidRPr="00316D21" w:rsidRDefault="00994279" w:rsidP="00994279">
            <w:pPr>
              <w:jc w:val="center"/>
              <w:rPr>
                <w:szCs w:val="21"/>
              </w:rPr>
            </w:pPr>
            <w:r>
              <w:rPr>
                <w:rFonts w:hint="eastAsia"/>
              </w:rPr>
              <w:t>4.02</w:t>
            </w:r>
          </w:p>
        </w:tc>
        <w:tc>
          <w:tcPr>
            <w:tcW w:w="772" w:type="pct"/>
            <w:vMerge w:val="restart"/>
            <w:vAlign w:val="center"/>
          </w:tcPr>
          <w:p w14:paraId="214371E1" w14:textId="7CB2D61F" w:rsidR="00994279" w:rsidRPr="00316D21" w:rsidRDefault="00994279" w:rsidP="00994279">
            <w:pPr>
              <w:jc w:val="center"/>
              <w:rPr>
                <w:szCs w:val="21"/>
              </w:rPr>
            </w:pPr>
            <w:r w:rsidRPr="00316D21">
              <w:rPr>
                <w:rFonts w:hint="eastAsia"/>
                <w:szCs w:val="21"/>
              </w:rPr>
              <w:t>0.00</w:t>
            </w:r>
            <w:r>
              <w:rPr>
                <w:rFonts w:hint="eastAsia"/>
                <w:szCs w:val="21"/>
              </w:rPr>
              <w:t>943</w:t>
            </w:r>
          </w:p>
        </w:tc>
      </w:tr>
      <w:tr w:rsidR="00994279" w:rsidRPr="00316D21" w14:paraId="7102C1C6" w14:textId="77777777" w:rsidTr="00FC3538">
        <w:trPr>
          <w:jc w:val="center"/>
        </w:trPr>
        <w:tc>
          <w:tcPr>
            <w:tcW w:w="620" w:type="pct"/>
            <w:vMerge/>
            <w:vAlign w:val="center"/>
          </w:tcPr>
          <w:p w14:paraId="1AE351BA" w14:textId="77777777" w:rsidR="00994279" w:rsidRPr="00316D21" w:rsidRDefault="00994279" w:rsidP="00994279">
            <w:pPr>
              <w:jc w:val="center"/>
              <w:rPr>
                <w:szCs w:val="21"/>
              </w:rPr>
            </w:pPr>
          </w:p>
        </w:tc>
        <w:tc>
          <w:tcPr>
            <w:tcW w:w="622" w:type="pct"/>
            <w:vAlign w:val="center"/>
          </w:tcPr>
          <w:p w14:paraId="1DC30777" w14:textId="77777777" w:rsidR="00994279" w:rsidRPr="00316D21" w:rsidRDefault="00994279" w:rsidP="00994279">
            <w:pPr>
              <w:jc w:val="center"/>
              <w:rPr>
                <w:szCs w:val="21"/>
              </w:rPr>
            </w:pPr>
            <w:r w:rsidRPr="00316D21">
              <w:rPr>
                <w:rFonts w:hint="eastAsia"/>
                <w:szCs w:val="21"/>
              </w:rPr>
              <w:t>第二天</w:t>
            </w:r>
          </w:p>
        </w:tc>
        <w:tc>
          <w:tcPr>
            <w:tcW w:w="428" w:type="pct"/>
          </w:tcPr>
          <w:p w14:paraId="5E02313A" w14:textId="25F1D172" w:rsidR="00994279" w:rsidRPr="00316D21" w:rsidRDefault="00994279" w:rsidP="00994279">
            <w:pPr>
              <w:jc w:val="center"/>
              <w:rPr>
                <w:szCs w:val="21"/>
              </w:rPr>
            </w:pPr>
            <w:r>
              <w:rPr>
                <w:rFonts w:hint="eastAsia"/>
              </w:rPr>
              <w:t>0.67</w:t>
            </w:r>
          </w:p>
        </w:tc>
        <w:tc>
          <w:tcPr>
            <w:tcW w:w="428" w:type="pct"/>
          </w:tcPr>
          <w:p w14:paraId="15276579" w14:textId="24A67D4D" w:rsidR="00994279" w:rsidRPr="00316D21" w:rsidRDefault="00994279" w:rsidP="00994279">
            <w:pPr>
              <w:jc w:val="center"/>
              <w:rPr>
                <w:szCs w:val="21"/>
              </w:rPr>
            </w:pPr>
            <w:r>
              <w:rPr>
                <w:rFonts w:hint="eastAsia"/>
              </w:rPr>
              <w:t>0.66</w:t>
            </w:r>
          </w:p>
        </w:tc>
        <w:tc>
          <w:tcPr>
            <w:tcW w:w="428" w:type="pct"/>
          </w:tcPr>
          <w:p w14:paraId="236C9FE9" w14:textId="015CEB8C" w:rsidR="00994279" w:rsidRPr="00316D21" w:rsidRDefault="00994279" w:rsidP="00994279">
            <w:pPr>
              <w:jc w:val="center"/>
              <w:rPr>
                <w:szCs w:val="21"/>
              </w:rPr>
            </w:pPr>
            <w:r>
              <w:rPr>
                <w:rFonts w:hint="eastAsia"/>
              </w:rPr>
              <w:t>0.66</w:t>
            </w:r>
          </w:p>
        </w:tc>
        <w:tc>
          <w:tcPr>
            <w:tcW w:w="928" w:type="pct"/>
          </w:tcPr>
          <w:p w14:paraId="193F7607" w14:textId="7552DCC9" w:rsidR="00994279" w:rsidRPr="00316D21" w:rsidRDefault="00994279" w:rsidP="00994279">
            <w:pPr>
              <w:jc w:val="center"/>
              <w:rPr>
                <w:szCs w:val="21"/>
              </w:rPr>
            </w:pPr>
            <w:r>
              <w:rPr>
                <w:rFonts w:hint="eastAsia"/>
              </w:rPr>
              <w:t>1.99</w:t>
            </w:r>
          </w:p>
        </w:tc>
        <w:tc>
          <w:tcPr>
            <w:tcW w:w="774" w:type="pct"/>
            <w:vMerge/>
            <w:vAlign w:val="center"/>
          </w:tcPr>
          <w:p w14:paraId="329FAFDA" w14:textId="77777777" w:rsidR="00994279" w:rsidRPr="00316D21" w:rsidRDefault="00994279" w:rsidP="00994279">
            <w:pPr>
              <w:jc w:val="center"/>
              <w:rPr>
                <w:szCs w:val="21"/>
              </w:rPr>
            </w:pPr>
          </w:p>
        </w:tc>
        <w:tc>
          <w:tcPr>
            <w:tcW w:w="772" w:type="pct"/>
            <w:vMerge/>
            <w:vAlign w:val="center"/>
          </w:tcPr>
          <w:p w14:paraId="332A18B6" w14:textId="77777777" w:rsidR="00994279" w:rsidRPr="00316D21" w:rsidRDefault="00994279" w:rsidP="00994279">
            <w:pPr>
              <w:jc w:val="center"/>
              <w:rPr>
                <w:szCs w:val="21"/>
              </w:rPr>
            </w:pPr>
          </w:p>
        </w:tc>
      </w:tr>
    </w:tbl>
    <w:p w14:paraId="7F227963" w14:textId="6158FEFE" w:rsidR="00316D21" w:rsidRPr="00316D21" w:rsidRDefault="00316D21" w:rsidP="00316D21">
      <w:pPr>
        <w:widowControl/>
        <w:snapToGrid w:val="0"/>
        <w:spacing w:line="300" w:lineRule="auto"/>
        <w:ind w:firstLine="442"/>
        <w:rPr>
          <w:sz w:val="24"/>
        </w:rPr>
      </w:pPr>
      <w:r w:rsidRPr="00316D21">
        <w:rPr>
          <w:rFonts w:hint="eastAsia"/>
          <w:sz w:val="24"/>
        </w:rPr>
        <w:t>使用表</w:t>
      </w:r>
      <w:r w:rsidRPr="00316D21">
        <w:rPr>
          <w:sz w:val="24"/>
        </w:rPr>
        <w:t>1</w:t>
      </w:r>
      <w:r w:rsidRPr="00316D21">
        <w:rPr>
          <w:rFonts w:hint="eastAsia"/>
          <w:sz w:val="24"/>
        </w:rPr>
        <w:t>中的数据，由下列公式确定实验室间离差的</w:t>
      </w:r>
      <w:r w:rsidRPr="00316D21">
        <w:rPr>
          <w:sz w:val="24"/>
        </w:rPr>
        <w:t>h</w:t>
      </w:r>
      <w:r w:rsidRPr="00316D21">
        <w:rPr>
          <w:rFonts w:hint="eastAsia"/>
          <w:sz w:val="24"/>
        </w:rPr>
        <w:t>值和实验室内离差的</w:t>
      </w:r>
      <w:r w:rsidRPr="00316D21">
        <w:rPr>
          <w:sz w:val="24"/>
        </w:rPr>
        <w:t>k</w:t>
      </w:r>
      <w:r w:rsidRPr="00316D21">
        <w:rPr>
          <w:rFonts w:hint="eastAsia"/>
          <w:sz w:val="24"/>
        </w:rPr>
        <w:t>值。对于本方案，</w:t>
      </w:r>
      <w:r w:rsidRPr="00316D21">
        <w:rPr>
          <w:sz w:val="24"/>
        </w:rPr>
        <w:t>p</w:t>
      </w:r>
      <w:r w:rsidRPr="00316D21">
        <w:rPr>
          <w:sz w:val="24"/>
          <w:vertAlign w:val="subscript"/>
        </w:rPr>
        <w:t>i</w:t>
      </w:r>
      <w:r w:rsidRPr="00316D21">
        <w:rPr>
          <w:rFonts w:hint="eastAsia"/>
          <w:sz w:val="24"/>
        </w:rPr>
        <w:t>为</w:t>
      </w:r>
      <w:r w:rsidRPr="00316D21">
        <w:rPr>
          <w:rFonts w:hint="eastAsia"/>
          <w:sz w:val="24"/>
        </w:rPr>
        <w:t>5</w:t>
      </w:r>
      <w:r w:rsidRPr="00316D21">
        <w:rPr>
          <w:rFonts w:hint="eastAsia"/>
          <w:sz w:val="24"/>
        </w:rPr>
        <w:t>。</w:t>
      </w:r>
    </w:p>
    <w:p w14:paraId="6897BD61" w14:textId="5990FE1C" w:rsidR="00316D21" w:rsidRDefault="00BA3EC8" w:rsidP="00316D21">
      <w:pPr>
        <w:widowControl/>
        <w:snapToGrid w:val="0"/>
        <w:spacing w:line="300" w:lineRule="auto"/>
        <w:ind w:firstLine="442"/>
        <w:rPr>
          <w:rFonts w:ascii="Cambria" w:hAnsi="Cambria"/>
          <w:sz w:val="22"/>
        </w:rPr>
      </w:pPr>
      <m:oMathPara>
        <m:oMath>
          <m:sSub>
            <m:sSubPr>
              <m:ctrlPr>
                <w:rPr>
                  <w:rFonts w:ascii="Cambria Math" w:hAnsi="Cambria Math"/>
                  <w:i/>
                  <w:sz w:val="22"/>
                </w:rPr>
              </m:ctrlPr>
            </m:sSubPr>
            <m:e>
              <m:r>
                <w:rPr>
                  <w:rFonts w:ascii="Cambria Math" w:hAnsi="Cambria Math"/>
                  <w:sz w:val="22"/>
                </w:rPr>
                <m:t>h</m:t>
              </m:r>
            </m:e>
            <m:sub>
              <m:r>
                <w:rPr>
                  <w:rFonts w:ascii="Cambria Math" w:hAnsi="Cambria Math"/>
                  <w:sz w:val="22"/>
                </w:rPr>
                <m:t>i</m:t>
              </m:r>
            </m:sub>
          </m:sSub>
          <m:r>
            <w:rPr>
              <w:rFonts w:ascii="Cambria Math" w:hAnsi="Cambria Math"/>
              <w:sz w:val="22"/>
            </w:rPr>
            <m:t>=</m:t>
          </m:r>
          <m:f>
            <m:fPr>
              <m:ctrlPr>
                <w:rPr>
                  <w:rFonts w:ascii="Cambria Math" w:hAnsi="Cambria Math"/>
                  <w:i/>
                  <w:sz w:val="22"/>
                </w:rPr>
              </m:ctrlPr>
            </m:fPr>
            <m:num>
              <m:sSub>
                <m:sSubPr>
                  <m:ctrlPr>
                    <w:rPr>
                      <w:rFonts w:ascii="Cambria Math" w:hAnsi="Cambria Math"/>
                      <w:i/>
                      <w:sz w:val="22"/>
                    </w:rPr>
                  </m:ctrlPr>
                </m:sSubPr>
                <m:e>
                  <m:acc>
                    <m:accPr>
                      <m:chr m:val="̅"/>
                      <m:ctrlPr>
                        <w:rPr>
                          <w:rFonts w:ascii="Cambria Math" w:hAnsi="Cambria Math"/>
                          <w:i/>
                          <w:sz w:val="22"/>
                        </w:rPr>
                      </m:ctrlPr>
                    </m:accPr>
                    <m:e>
                      <m:r>
                        <w:rPr>
                          <w:rFonts w:ascii="Cambria Math" w:hAnsi="Cambria Math"/>
                          <w:sz w:val="22"/>
                        </w:rPr>
                        <m:t>y</m:t>
                      </m:r>
                    </m:e>
                  </m:acc>
                </m:e>
                <m:sub>
                  <m:r>
                    <w:rPr>
                      <w:rFonts w:ascii="Cambria Math" w:hAnsi="Cambria Math"/>
                      <w:sz w:val="22"/>
                    </w:rPr>
                    <m:t>i∙∙</m:t>
                  </m:r>
                </m:sub>
              </m:sSub>
              <m:r>
                <w:rPr>
                  <w:rFonts w:ascii="Cambria Math" w:hAnsi="Cambria Math"/>
                  <w:sz w:val="22"/>
                </w:rPr>
                <m:t>-</m:t>
              </m:r>
              <m:acc>
                <m:accPr>
                  <m:chr m:val="̿"/>
                  <m:ctrlPr>
                    <w:rPr>
                      <w:rFonts w:ascii="Cambria Math" w:hAnsi="Cambria Math"/>
                      <w:i/>
                      <w:sz w:val="22"/>
                    </w:rPr>
                  </m:ctrlPr>
                </m:accPr>
                <m:e>
                  <m:r>
                    <w:rPr>
                      <w:rFonts w:ascii="Cambria Math" w:hAnsi="Cambria Math"/>
                      <w:sz w:val="22"/>
                    </w:rPr>
                    <m:t>y</m:t>
                  </m:r>
                </m:e>
              </m:acc>
            </m:num>
            <m:den>
              <m:rad>
                <m:radPr>
                  <m:degHide m:val="1"/>
                  <m:ctrlPr>
                    <w:rPr>
                      <w:rFonts w:ascii="Cambria Math" w:hAnsi="Cambria Math"/>
                      <w:i/>
                      <w:sz w:val="22"/>
                    </w:rPr>
                  </m:ctrlPr>
                </m:radPr>
                <m:deg/>
                <m:e>
                  <m:f>
                    <m:fPr>
                      <m:ctrlPr>
                        <w:rPr>
                          <w:rFonts w:ascii="Cambria Math" w:hAnsi="Cambria Math"/>
                          <w:i/>
                          <w:sz w:val="22"/>
                        </w:rPr>
                      </m:ctrlPr>
                    </m:fPr>
                    <m:num>
                      <m:r>
                        <w:rPr>
                          <w:rFonts w:ascii="Cambria Math" w:hAnsi="Cambria Math"/>
                          <w:sz w:val="22"/>
                        </w:rPr>
                        <m:t>1</m:t>
                      </m:r>
                    </m:num>
                    <m:den>
                      <m:d>
                        <m:dPr>
                          <m:ctrlPr>
                            <w:rPr>
                              <w:rFonts w:ascii="Cambria Math" w:hAnsi="Cambria Math"/>
                              <w:i/>
                              <w:sz w:val="22"/>
                            </w:rPr>
                          </m:ctrlPr>
                        </m:dPr>
                        <m:e>
                          <m:r>
                            <w:rPr>
                              <w:rFonts w:ascii="Cambria Math" w:hAnsi="Cambria Math"/>
                              <w:sz w:val="22"/>
                            </w:rPr>
                            <m:t>p-1</m:t>
                          </m:r>
                        </m:e>
                      </m:d>
                    </m:den>
                  </m:f>
                  <m:nary>
                    <m:naryPr>
                      <m:chr m:val="∑"/>
                      <m:limLoc m:val="undOvr"/>
                      <m:ctrlPr>
                        <w:rPr>
                          <w:rFonts w:ascii="Cambria Math" w:hAnsi="Cambria Math"/>
                          <w:i/>
                          <w:sz w:val="22"/>
                        </w:rPr>
                      </m:ctrlPr>
                    </m:naryPr>
                    <m:sub>
                      <m:r>
                        <w:rPr>
                          <w:rFonts w:ascii="Cambria Math" w:hAnsi="Cambria Math"/>
                          <w:sz w:val="22"/>
                        </w:rPr>
                        <m:t>i=1</m:t>
                      </m:r>
                    </m:sub>
                    <m:sup>
                      <m:r>
                        <w:rPr>
                          <w:rFonts w:ascii="Cambria Math" w:hAnsi="Cambria Math"/>
                          <w:sz w:val="22"/>
                        </w:rPr>
                        <m:t>p</m:t>
                      </m:r>
                    </m:sup>
                    <m:e>
                      <m:sSup>
                        <m:sSupPr>
                          <m:ctrlPr>
                            <w:rPr>
                              <w:rFonts w:ascii="Cambria Math" w:hAnsi="Cambria Math"/>
                              <w:i/>
                              <w:sz w:val="22"/>
                            </w:rPr>
                          </m:ctrlPr>
                        </m:sSupPr>
                        <m:e>
                          <m:d>
                            <m:dPr>
                              <m:ctrlPr>
                                <w:rPr>
                                  <w:rFonts w:ascii="Cambria Math" w:hAnsi="Cambria Math"/>
                                  <w:i/>
                                  <w:sz w:val="22"/>
                                </w:rPr>
                              </m:ctrlPr>
                            </m:dPr>
                            <m:e>
                              <m:sSub>
                                <m:sSubPr>
                                  <m:ctrlPr>
                                    <w:rPr>
                                      <w:rFonts w:ascii="Cambria Math" w:hAnsi="Cambria Math"/>
                                      <w:i/>
                                      <w:sz w:val="22"/>
                                    </w:rPr>
                                  </m:ctrlPr>
                                </m:sSubPr>
                                <m:e>
                                  <m:acc>
                                    <m:accPr>
                                      <m:chr m:val="̅"/>
                                      <m:ctrlPr>
                                        <w:rPr>
                                          <w:rFonts w:ascii="Cambria Math" w:hAnsi="Cambria Math"/>
                                          <w:i/>
                                          <w:sz w:val="22"/>
                                        </w:rPr>
                                      </m:ctrlPr>
                                    </m:accPr>
                                    <m:e>
                                      <m:r>
                                        <w:rPr>
                                          <w:rFonts w:ascii="Cambria Math" w:hAnsi="Cambria Math"/>
                                          <w:sz w:val="22"/>
                                        </w:rPr>
                                        <m:t>y</m:t>
                                      </m:r>
                                    </m:e>
                                  </m:acc>
                                </m:e>
                                <m:sub>
                                  <m:r>
                                    <w:rPr>
                                      <w:rFonts w:ascii="Cambria Math" w:hAnsi="Cambria Math"/>
                                      <w:sz w:val="22"/>
                                    </w:rPr>
                                    <m:t>i∙</m:t>
                                  </m:r>
                                </m:sub>
                              </m:sSub>
                              <m:r>
                                <w:rPr>
                                  <w:rFonts w:ascii="Cambria Math" w:hAnsi="Cambria Math"/>
                                  <w:sz w:val="22"/>
                                </w:rPr>
                                <m:t>-</m:t>
                              </m:r>
                              <m:acc>
                                <m:accPr>
                                  <m:chr m:val="̿"/>
                                  <m:ctrlPr>
                                    <w:rPr>
                                      <w:rFonts w:ascii="Cambria Math" w:hAnsi="Cambria Math"/>
                                      <w:i/>
                                      <w:sz w:val="22"/>
                                    </w:rPr>
                                  </m:ctrlPr>
                                </m:accPr>
                                <m:e>
                                  <m:r>
                                    <w:rPr>
                                      <w:rFonts w:ascii="Cambria Math" w:hAnsi="Cambria Math"/>
                                      <w:sz w:val="22"/>
                                    </w:rPr>
                                    <m:t>y</m:t>
                                  </m:r>
                                </m:e>
                              </m:acc>
                            </m:e>
                          </m:d>
                        </m:e>
                        <m:sup>
                          <m:r>
                            <w:rPr>
                              <w:rFonts w:ascii="Cambria Math" w:hAnsi="Cambria Math"/>
                              <w:sz w:val="22"/>
                            </w:rPr>
                            <m:t>2</m:t>
                          </m:r>
                        </m:sup>
                      </m:sSup>
                    </m:e>
                  </m:nary>
                </m:e>
              </m:rad>
            </m:den>
          </m:f>
        </m:oMath>
      </m:oMathPara>
    </w:p>
    <w:p w14:paraId="20491A2B" w14:textId="77777777" w:rsidR="00316D21" w:rsidRPr="00487FE2" w:rsidRDefault="00BA3EC8" w:rsidP="00316D21">
      <w:pPr>
        <w:widowControl/>
        <w:snapToGrid w:val="0"/>
        <w:spacing w:line="300" w:lineRule="auto"/>
        <w:ind w:firstLine="442"/>
        <w:rPr>
          <w:rFonts w:ascii="Cambria" w:hAnsi="Cambria"/>
          <w:sz w:val="22"/>
        </w:rPr>
      </w:pPr>
      <m:oMathPara>
        <m:oMath>
          <m:sSub>
            <m:sSubPr>
              <m:ctrlPr>
                <w:rPr>
                  <w:rFonts w:ascii="Cambria Math" w:hAnsi="Cambria Math"/>
                  <w:i/>
                  <w:sz w:val="22"/>
                </w:rPr>
              </m:ctrlPr>
            </m:sSubPr>
            <m:e>
              <m:r>
                <w:rPr>
                  <w:rFonts w:ascii="Cambria Math" w:hAnsi="Cambria Math"/>
                  <w:sz w:val="22"/>
                </w:rPr>
                <m:t>k</m:t>
              </m:r>
            </m:e>
            <m:sub>
              <m:r>
                <w:rPr>
                  <w:rFonts w:ascii="Cambria Math" w:hAnsi="Cambria Math"/>
                  <w:sz w:val="22"/>
                </w:rPr>
                <m:t>i</m:t>
              </m:r>
            </m:sub>
          </m:sSub>
          <m:r>
            <w:rPr>
              <w:rFonts w:ascii="Cambria Math" w:hAnsi="Cambria Math"/>
              <w:sz w:val="22"/>
            </w:rPr>
            <m:t>=</m:t>
          </m:r>
          <m:sSub>
            <m:sSubPr>
              <m:ctrlPr>
                <w:rPr>
                  <w:rFonts w:ascii="Cambria Math" w:hAnsi="Cambria Math"/>
                  <w:i/>
                  <w:sz w:val="22"/>
                </w:rPr>
              </m:ctrlPr>
            </m:sSubPr>
            <m:e>
              <m:r>
                <w:rPr>
                  <w:rFonts w:ascii="Cambria Math" w:hAnsi="Cambria Math"/>
                  <w:sz w:val="22"/>
                </w:rPr>
                <m:t>s</m:t>
              </m:r>
            </m:e>
            <m:sub>
              <m:r>
                <w:rPr>
                  <w:rFonts w:ascii="Cambria Math" w:hAnsi="Cambria Math"/>
                  <w:sz w:val="22"/>
                </w:rPr>
                <m:t>i</m:t>
              </m:r>
            </m:sub>
          </m:sSub>
          <m:rad>
            <m:radPr>
              <m:degHide m:val="1"/>
              <m:ctrlPr>
                <w:rPr>
                  <w:rFonts w:ascii="Cambria Math" w:hAnsi="Cambria Math"/>
                  <w:i/>
                  <w:sz w:val="22"/>
                </w:rPr>
              </m:ctrlPr>
            </m:radPr>
            <m:deg/>
            <m:e>
              <m:f>
                <m:fPr>
                  <m:ctrlPr>
                    <w:rPr>
                      <w:rFonts w:ascii="Cambria Math" w:hAnsi="Cambria Math"/>
                      <w:i/>
                      <w:sz w:val="22"/>
                    </w:rPr>
                  </m:ctrlPr>
                </m:fPr>
                <m:num>
                  <m:r>
                    <w:rPr>
                      <w:rFonts w:ascii="Cambria Math" w:hAnsi="Cambria Math"/>
                      <w:sz w:val="22"/>
                    </w:rPr>
                    <m:t>p</m:t>
                  </m:r>
                </m:num>
                <m:den>
                  <m:nary>
                    <m:naryPr>
                      <m:chr m:val="∑"/>
                      <m:limLoc m:val="undOvr"/>
                      <m:ctrlPr>
                        <w:rPr>
                          <w:rFonts w:ascii="Cambria Math" w:hAnsi="Cambria Math"/>
                          <w:i/>
                          <w:sz w:val="22"/>
                        </w:rPr>
                      </m:ctrlPr>
                    </m:naryPr>
                    <m:sub>
                      <m:r>
                        <w:rPr>
                          <w:rFonts w:ascii="Cambria Math" w:hAnsi="Cambria Math"/>
                          <w:sz w:val="22"/>
                        </w:rPr>
                        <m:t>i=1</m:t>
                      </m:r>
                    </m:sub>
                    <m:sup>
                      <m:r>
                        <w:rPr>
                          <w:rFonts w:ascii="Cambria Math" w:hAnsi="Cambria Math"/>
                          <w:sz w:val="22"/>
                        </w:rPr>
                        <m:t>p</m:t>
                      </m:r>
                    </m:sup>
                    <m:e>
                      <m:sSubSup>
                        <m:sSubSupPr>
                          <m:ctrlPr>
                            <w:rPr>
                              <w:rFonts w:ascii="Cambria Math" w:hAnsi="Cambria Math"/>
                              <w:i/>
                              <w:sz w:val="22"/>
                            </w:rPr>
                          </m:ctrlPr>
                        </m:sSubSupPr>
                        <m:e>
                          <m:r>
                            <w:rPr>
                              <w:rFonts w:ascii="Cambria Math" w:hAnsi="Cambria Math"/>
                              <w:sz w:val="22"/>
                            </w:rPr>
                            <m:t>s</m:t>
                          </m:r>
                        </m:e>
                        <m:sub>
                          <m:r>
                            <w:rPr>
                              <w:rFonts w:ascii="Cambria Math" w:hAnsi="Cambria Math"/>
                              <w:sz w:val="22"/>
                            </w:rPr>
                            <m:t>i</m:t>
                          </m:r>
                        </m:sub>
                        <m:sup>
                          <m:r>
                            <w:rPr>
                              <w:rFonts w:ascii="Cambria Math" w:hAnsi="Cambria Math"/>
                              <w:sz w:val="22"/>
                            </w:rPr>
                            <m:t>2</m:t>
                          </m:r>
                        </m:sup>
                      </m:sSubSup>
                    </m:e>
                  </m:nary>
                </m:den>
              </m:f>
            </m:e>
          </m:rad>
        </m:oMath>
      </m:oMathPara>
    </w:p>
    <w:p w14:paraId="6054A327" w14:textId="13418840" w:rsidR="007A298F" w:rsidRPr="00316D21" w:rsidRDefault="00316D21" w:rsidP="00316D21">
      <w:pPr>
        <w:widowControl/>
        <w:snapToGrid w:val="0"/>
        <w:spacing w:line="300" w:lineRule="auto"/>
        <w:ind w:firstLine="442"/>
        <w:rPr>
          <w:sz w:val="24"/>
        </w:rPr>
      </w:pPr>
      <w:r w:rsidRPr="00316D21">
        <w:rPr>
          <w:rFonts w:hint="eastAsia"/>
          <w:sz w:val="24"/>
        </w:rPr>
        <w:t>获得的</w:t>
      </w:r>
      <w:r w:rsidRPr="00316D21">
        <w:rPr>
          <w:sz w:val="24"/>
        </w:rPr>
        <w:t>h</w:t>
      </w:r>
      <w:r w:rsidRPr="00316D21">
        <w:rPr>
          <w:rFonts w:hint="eastAsia"/>
          <w:sz w:val="24"/>
        </w:rPr>
        <w:t>值和</w:t>
      </w:r>
      <w:r w:rsidRPr="00316D21">
        <w:rPr>
          <w:sz w:val="24"/>
        </w:rPr>
        <w:t>k</w:t>
      </w:r>
      <w:r w:rsidRPr="00316D21">
        <w:rPr>
          <w:rFonts w:hint="eastAsia"/>
          <w:sz w:val="24"/>
        </w:rPr>
        <w:t>值见表</w:t>
      </w:r>
      <w:r w:rsidRPr="00316D21">
        <w:rPr>
          <w:rFonts w:hint="eastAsia"/>
          <w:sz w:val="24"/>
        </w:rPr>
        <w:t>2</w:t>
      </w:r>
      <w:r w:rsidRPr="00316D21">
        <w:rPr>
          <w:rFonts w:hint="eastAsia"/>
          <w:sz w:val="24"/>
        </w:rPr>
        <w:t>。</w:t>
      </w:r>
    </w:p>
    <w:p w14:paraId="13607EF9" w14:textId="3B8E06C4" w:rsidR="00316D21" w:rsidRPr="00316D21" w:rsidRDefault="00316D21" w:rsidP="00316D21">
      <w:pPr>
        <w:jc w:val="center"/>
      </w:pPr>
      <w:r w:rsidRPr="00316D21">
        <w:rPr>
          <w:rFonts w:hint="eastAsia"/>
        </w:rPr>
        <w:t>表</w:t>
      </w:r>
      <w:r w:rsidR="00FC3538">
        <w:rPr>
          <w:rFonts w:hint="eastAsia"/>
        </w:rPr>
        <w:t>3</w:t>
      </w:r>
      <w:r w:rsidRPr="00316D21">
        <w:rPr>
          <w:rFonts w:hint="eastAsia"/>
        </w:rPr>
        <w:t xml:space="preserve"> </w:t>
      </w:r>
      <w:r w:rsidRPr="00316D21">
        <w:rPr>
          <w:rFonts w:hint="eastAsia"/>
        </w:rPr>
        <w:t>样品</w:t>
      </w:r>
      <w:r>
        <w:rPr>
          <w:rFonts w:hint="eastAsia"/>
        </w:rPr>
        <w:t>A</w:t>
      </w:r>
      <w:r>
        <w:rPr>
          <w:rFonts w:hint="eastAsia"/>
        </w:rPr>
        <w:t>和样品</w:t>
      </w:r>
      <w:r>
        <w:rPr>
          <w:rFonts w:hint="eastAsia"/>
        </w:rPr>
        <w:t>B</w:t>
      </w:r>
      <w:r w:rsidRPr="00316D21">
        <w:rPr>
          <w:rFonts w:hint="eastAsia"/>
        </w:rPr>
        <w:t>的</w:t>
      </w:r>
      <w:r w:rsidRPr="00316D21">
        <w:rPr>
          <w:rFonts w:hint="eastAsia"/>
        </w:rPr>
        <w:t>h</w:t>
      </w:r>
      <w:r w:rsidRPr="00316D21">
        <w:rPr>
          <w:rFonts w:hint="eastAsia"/>
        </w:rPr>
        <w:t>值和</w:t>
      </w:r>
      <w:r w:rsidRPr="00316D21">
        <w:rPr>
          <w:rFonts w:hint="eastAsia"/>
        </w:rPr>
        <w:t>k</w:t>
      </w:r>
      <w:r w:rsidRPr="00316D21">
        <w:rPr>
          <w:rFonts w:hint="eastAsia"/>
        </w:rPr>
        <w:t>值</w:t>
      </w:r>
    </w:p>
    <w:tbl>
      <w:tblPr>
        <w:tblStyle w:val="a7"/>
        <w:tblW w:w="0" w:type="auto"/>
        <w:jc w:val="center"/>
        <w:tblLook w:val="04A0" w:firstRow="1" w:lastRow="0" w:firstColumn="1" w:lastColumn="0" w:noHBand="0" w:noVBand="1"/>
      </w:tblPr>
      <w:tblGrid>
        <w:gridCol w:w="1010"/>
        <w:gridCol w:w="1215"/>
        <w:gridCol w:w="1153"/>
        <w:gridCol w:w="1477"/>
        <w:gridCol w:w="1477"/>
      </w:tblGrid>
      <w:tr w:rsidR="00316D21" w14:paraId="799D978D" w14:textId="77777777" w:rsidTr="00316D21">
        <w:trPr>
          <w:jc w:val="center"/>
        </w:trPr>
        <w:tc>
          <w:tcPr>
            <w:tcW w:w="1010" w:type="dxa"/>
            <w:vMerge w:val="restart"/>
            <w:vAlign w:val="center"/>
          </w:tcPr>
          <w:p w14:paraId="77F3DC83"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实验室</w:t>
            </w:r>
          </w:p>
        </w:tc>
        <w:tc>
          <w:tcPr>
            <w:tcW w:w="2368" w:type="dxa"/>
            <w:gridSpan w:val="2"/>
            <w:vAlign w:val="center"/>
          </w:tcPr>
          <w:p w14:paraId="615F876C"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样品</w:t>
            </w:r>
            <w:r>
              <w:rPr>
                <w:rFonts w:ascii="宋体" w:hint="eastAsia"/>
                <w:noProof/>
                <w:kern w:val="0"/>
                <w:sz w:val="18"/>
                <w:szCs w:val="20"/>
              </w:rPr>
              <w:t>A</w:t>
            </w:r>
          </w:p>
        </w:tc>
        <w:tc>
          <w:tcPr>
            <w:tcW w:w="2954" w:type="dxa"/>
            <w:gridSpan w:val="2"/>
            <w:vAlign w:val="center"/>
          </w:tcPr>
          <w:p w14:paraId="28DB216A"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样品</w:t>
            </w:r>
            <w:r>
              <w:rPr>
                <w:rFonts w:ascii="宋体" w:hint="eastAsia"/>
                <w:noProof/>
                <w:kern w:val="0"/>
                <w:sz w:val="18"/>
                <w:szCs w:val="20"/>
              </w:rPr>
              <w:t>B</w:t>
            </w:r>
          </w:p>
        </w:tc>
      </w:tr>
      <w:tr w:rsidR="00316D21" w14:paraId="1B21C3A6" w14:textId="77777777" w:rsidTr="00316D21">
        <w:trPr>
          <w:jc w:val="center"/>
        </w:trPr>
        <w:tc>
          <w:tcPr>
            <w:tcW w:w="1010" w:type="dxa"/>
            <w:vMerge/>
            <w:vAlign w:val="center"/>
          </w:tcPr>
          <w:p w14:paraId="2DCBF755" w14:textId="77777777" w:rsidR="00316D21" w:rsidRPr="00191156" w:rsidRDefault="00316D21" w:rsidP="00316D21">
            <w:pPr>
              <w:jc w:val="center"/>
              <w:rPr>
                <w:rFonts w:ascii="宋体"/>
                <w:noProof/>
                <w:kern w:val="0"/>
                <w:sz w:val="18"/>
                <w:szCs w:val="20"/>
              </w:rPr>
            </w:pPr>
          </w:p>
        </w:tc>
        <w:tc>
          <w:tcPr>
            <w:tcW w:w="1215" w:type="dxa"/>
            <w:vAlign w:val="center"/>
          </w:tcPr>
          <w:p w14:paraId="04DC3C24" w14:textId="77777777" w:rsidR="00316D21" w:rsidRPr="00191156" w:rsidRDefault="00316D21" w:rsidP="00316D21">
            <w:pPr>
              <w:jc w:val="center"/>
              <w:rPr>
                <w:rFonts w:ascii="宋体"/>
                <w:i/>
                <w:noProof/>
                <w:kern w:val="0"/>
                <w:sz w:val="18"/>
                <w:szCs w:val="20"/>
              </w:rPr>
            </w:pPr>
            <w:r w:rsidRPr="00191156">
              <w:rPr>
                <w:rFonts w:ascii="宋体" w:hint="eastAsia"/>
                <w:i/>
                <w:noProof/>
                <w:kern w:val="0"/>
                <w:sz w:val="18"/>
                <w:szCs w:val="20"/>
              </w:rPr>
              <w:t>hi</w:t>
            </w:r>
          </w:p>
        </w:tc>
        <w:tc>
          <w:tcPr>
            <w:tcW w:w="1153" w:type="dxa"/>
            <w:vAlign w:val="center"/>
          </w:tcPr>
          <w:p w14:paraId="0FFBF6C4" w14:textId="77777777" w:rsidR="00316D21" w:rsidRPr="00191156" w:rsidRDefault="00316D21" w:rsidP="00316D21">
            <w:pPr>
              <w:jc w:val="center"/>
              <w:rPr>
                <w:rFonts w:ascii="宋体"/>
                <w:i/>
                <w:noProof/>
                <w:kern w:val="0"/>
                <w:sz w:val="18"/>
                <w:szCs w:val="20"/>
              </w:rPr>
            </w:pPr>
            <w:r w:rsidRPr="00191156">
              <w:rPr>
                <w:rFonts w:ascii="宋体"/>
                <w:i/>
                <w:noProof/>
                <w:kern w:val="0"/>
                <w:sz w:val="18"/>
                <w:szCs w:val="20"/>
              </w:rPr>
              <w:t>ki</w:t>
            </w:r>
          </w:p>
        </w:tc>
        <w:tc>
          <w:tcPr>
            <w:tcW w:w="1477" w:type="dxa"/>
            <w:vAlign w:val="center"/>
          </w:tcPr>
          <w:p w14:paraId="50366DD5" w14:textId="77777777" w:rsidR="00316D21" w:rsidRPr="00191156" w:rsidRDefault="00316D21" w:rsidP="00316D21">
            <w:pPr>
              <w:jc w:val="center"/>
              <w:rPr>
                <w:rFonts w:ascii="宋体"/>
                <w:i/>
                <w:noProof/>
                <w:kern w:val="0"/>
                <w:sz w:val="18"/>
                <w:szCs w:val="20"/>
              </w:rPr>
            </w:pPr>
            <w:r w:rsidRPr="00191156">
              <w:rPr>
                <w:rFonts w:ascii="宋体" w:hint="eastAsia"/>
                <w:i/>
                <w:noProof/>
                <w:kern w:val="0"/>
                <w:sz w:val="18"/>
                <w:szCs w:val="20"/>
              </w:rPr>
              <w:t>hi</w:t>
            </w:r>
          </w:p>
        </w:tc>
        <w:tc>
          <w:tcPr>
            <w:tcW w:w="1477" w:type="dxa"/>
            <w:vAlign w:val="center"/>
          </w:tcPr>
          <w:p w14:paraId="532059CC" w14:textId="77777777" w:rsidR="00316D21" w:rsidRPr="00191156" w:rsidRDefault="00316D21" w:rsidP="00316D21">
            <w:pPr>
              <w:jc w:val="center"/>
              <w:rPr>
                <w:rFonts w:ascii="宋体"/>
                <w:i/>
                <w:noProof/>
                <w:kern w:val="0"/>
                <w:sz w:val="18"/>
                <w:szCs w:val="20"/>
              </w:rPr>
            </w:pPr>
            <w:r w:rsidRPr="00191156">
              <w:rPr>
                <w:rFonts w:ascii="宋体"/>
                <w:i/>
                <w:noProof/>
                <w:kern w:val="0"/>
                <w:sz w:val="18"/>
                <w:szCs w:val="20"/>
              </w:rPr>
              <w:t>ki</w:t>
            </w:r>
          </w:p>
        </w:tc>
      </w:tr>
      <w:tr w:rsidR="00316D21" w14:paraId="735AA5BD" w14:textId="77777777" w:rsidTr="00316D21">
        <w:trPr>
          <w:jc w:val="center"/>
        </w:trPr>
        <w:tc>
          <w:tcPr>
            <w:tcW w:w="1010" w:type="dxa"/>
            <w:vAlign w:val="center"/>
          </w:tcPr>
          <w:p w14:paraId="795B774A"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w:t>
            </w:r>
          </w:p>
        </w:tc>
        <w:tc>
          <w:tcPr>
            <w:tcW w:w="1215" w:type="dxa"/>
            <w:vAlign w:val="center"/>
          </w:tcPr>
          <w:p w14:paraId="44FC56BB"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-0.04</w:t>
            </w:r>
          </w:p>
        </w:tc>
        <w:tc>
          <w:tcPr>
            <w:tcW w:w="1153" w:type="dxa"/>
            <w:vAlign w:val="center"/>
          </w:tcPr>
          <w:p w14:paraId="1F981FB9"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0.58</w:t>
            </w:r>
          </w:p>
        </w:tc>
        <w:tc>
          <w:tcPr>
            <w:tcW w:w="1477" w:type="dxa"/>
            <w:vAlign w:val="center"/>
          </w:tcPr>
          <w:p w14:paraId="2A05C33E"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-1.03</w:t>
            </w:r>
          </w:p>
        </w:tc>
        <w:tc>
          <w:tcPr>
            <w:tcW w:w="1477" w:type="dxa"/>
            <w:vAlign w:val="center"/>
          </w:tcPr>
          <w:p w14:paraId="3A1FDC7E"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1.07</w:t>
            </w:r>
          </w:p>
        </w:tc>
      </w:tr>
      <w:tr w:rsidR="00316D21" w14:paraId="4D545A4A" w14:textId="77777777" w:rsidTr="00316D21">
        <w:trPr>
          <w:jc w:val="center"/>
        </w:trPr>
        <w:tc>
          <w:tcPr>
            <w:tcW w:w="1010" w:type="dxa"/>
            <w:vAlign w:val="center"/>
          </w:tcPr>
          <w:p w14:paraId="779526F0"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2</w:t>
            </w:r>
          </w:p>
        </w:tc>
        <w:tc>
          <w:tcPr>
            <w:tcW w:w="1215" w:type="dxa"/>
            <w:vAlign w:val="center"/>
          </w:tcPr>
          <w:p w14:paraId="3003B8F4"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-1.35</w:t>
            </w:r>
          </w:p>
        </w:tc>
        <w:tc>
          <w:tcPr>
            <w:tcW w:w="1153" w:type="dxa"/>
            <w:vAlign w:val="center"/>
          </w:tcPr>
          <w:p w14:paraId="19DB348C"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1.73</w:t>
            </w:r>
          </w:p>
        </w:tc>
        <w:tc>
          <w:tcPr>
            <w:tcW w:w="1477" w:type="dxa"/>
            <w:vAlign w:val="center"/>
          </w:tcPr>
          <w:p w14:paraId="097B926A"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1.55</w:t>
            </w:r>
          </w:p>
        </w:tc>
        <w:tc>
          <w:tcPr>
            <w:tcW w:w="1477" w:type="dxa"/>
            <w:vAlign w:val="center"/>
          </w:tcPr>
          <w:p w14:paraId="64AC9EC8"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0.36</w:t>
            </w:r>
          </w:p>
        </w:tc>
      </w:tr>
      <w:tr w:rsidR="00316D21" w14:paraId="0A7D4250" w14:textId="77777777" w:rsidTr="00316D21">
        <w:trPr>
          <w:jc w:val="center"/>
        </w:trPr>
        <w:tc>
          <w:tcPr>
            <w:tcW w:w="1010" w:type="dxa"/>
            <w:vAlign w:val="center"/>
          </w:tcPr>
          <w:p w14:paraId="3818977C"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3</w:t>
            </w:r>
          </w:p>
        </w:tc>
        <w:tc>
          <w:tcPr>
            <w:tcW w:w="1215" w:type="dxa"/>
            <w:vAlign w:val="center"/>
          </w:tcPr>
          <w:p w14:paraId="22783848"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0.39</w:t>
            </w:r>
          </w:p>
        </w:tc>
        <w:tc>
          <w:tcPr>
            <w:tcW w:w="1153" w:type="dxa"/>
            <w:vAlign w:val="center"/>
          </w:tcPr>
          <w:p w14:paraId="7913D986"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0.58</w:t>
            </w:r>
          </w:p>
        </w:tc>
        <w:tc>
          <w:tcPr>
            <w:tcW w:w="1477" w:type="dxa"/>
            <w:vAlign w:val="center"/>
          </w:tcPr>
          <w:p w14:paraId="098CF2CD"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0.10</w:t>
            </w:r>
          </w:p>
        </w:tc>
        <w:tc>
          <w:tcPr>
            <w:tcW w:w="1477" w:type="dxa"/>
            <w:vAlign w:val="center"/>
          </w:tcPr>
          <w:p w14:paraId="7F4B6561"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0.72</w:t>
            </w:r>
          </w:p>
        </w:tc>
      </w:tr>
      <w:tr w:rsidR="00316D21" w14:paraId="143259EF" w14:textId="77777777" w:rsidTr="00316D21">
        <w:trPr>
          <w:jc w:val="center"/>
        </w:trPr>
        <w:tc>
          <w:tcPr>
            <w:tcW w:w="1010" w:type="dxa"/>
            <w:vAlign w:val="center"/>
          </w:tcPr>
          <w:p w14:paraId="0265A526"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4</w:t>
            </w:r>
          </w:p>
        </w:tc>
        <w:tc>
          <w:tcPr>
            <w:tcW w:w="1215" w:type="dxa"/>
            <w:vAlign w:val="center"/>
          </w:tcPr>
          <w:p w14:paraId="107D4B1F"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-0.37</w:t>
            </w:r>
          </w:p>
        </w:tc>
        <w:tc>
          <w:tcPr>
            <w:tcW w:w="1153" w:type="dxa"/>
            <w:vAlign w:val="center"/>
          </w:tcPr>
          <w:p w14:paraId="31B78D1A"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w:t>
            </w:r>
          </w:p>
        </w:tc>
        <w:tc>
          <w:tcPr>
            <w:tcW w:w="1477" w:type="dxa"/>
            <w:vAlign w:val="center"/>
          </w:tcPr>
          <w:p w14:paraId="69ACE8B2"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-0.71</w:t>
            </w:r>
          </w:p>
        </w:tc>
        <w:tc>
          <w:tcPr>
            <w:tcW w:w="1477" w:type="dxa"/>
            <w:vAlign w:val="center"/>
          </w:tcPr>
          <w:p w14:paraId="2967F518"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1.07</w:t>
            </w:r>
          </w:p>
        </w:tc>
      </w:tr>
      <w:tr w:rsidR="00316D21" w14:paraId="3236CC63" w14:textId="77777777" w:rsidTr="00316D21">
        <w:trPr>
          <w:jc w:val="center"/>
        </w:trPr>
        <w:tc>
          <w:tcPr>
            <w:tcW w:w="1010" w:type="dxa"/>
            <w:vAlign w:val="center"/>
          </w:tcPr>
          <w:p w14:paraId="6AB0F2D9"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5</w:t>
            </w:r>
          </w:p>
        </w:tc>
        <w:tc>
          <w:tcPr>
            <w:tcW w:w="1215" w:type="dxa"/>
            <w:vAlign w:val="center"/>
          </w:tcPr>
          <w:p w14:paraId="2161648C"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1.37</w:t>
            </w:r>
          </w:p>
        </w:tc>
        <w:tc>
          <w:tcPr>
            <w:tcW w:w="1153" w:type="dxa"/>
            <w:vAlign w:val="center"/>
          </w:tcPr>
          <w:p w14:paraId="305B100C"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1.16</w:t>
            </w:r>
          </w:p>
        </w:tc>
        <w:tc>
          <w:tcPr>
            <w:tcW w:w="1477" w:type="dxa"/>
            <w:vAlign w:val="center"/>
          </w:tcPr>
          <w:p w14:paraId="30837740"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0.10</w:t>
            </w:r>
          </w:p>
        </w:tc>
        <w:tc>
          <w:tcPr>
            <w:tcW w:w="1477" w:type="dxa"/>
            <w:vAlign w:val="center"/>
          </w:tcPr>
          <w:p w14:paraId="3E829264" w14:textId="77777777" w:rsidR="00316D21" w:rsidRPr="00191156" w:rsidRDefault="00316D21" w:rsidP="00316D21">
            <w:pPr>
              <w:jc w:val="center"/>
              <w:rPr>
                <w:rFonts w:ascii="宋体"/>
                <w:noProof/>
                <w:kern w:val="0"/>
                <w:sz w:val="18"/>
                <w:szCs w:val="20"/>
              </w:rPr>
            </w:pPr>
            <w:r w:rsidRPr="00191156">
              <w:rPr>
                <w:rFonts w:ascii="宋体" w:hint="eastAsia"/>
                <w:noProof/>
                <w:kern w:val="0"/>
                <w:sz w:val="18"/>
                <w:szCs w:val="20"/>
              </w:rPr>
              <w:t>1.43</w:t>
            </w:r>
          </w:p>
        </w:tc>
      </w:tr>
    </w:tbl>
    <w:p w14:paraId="7B4BC56F" w14:textId="0915DEFA" w:rsidR="00316D21" w:rsidRPr="003100AA" w:rsidRDefault="00FC3538" w:rsidP="00FC3538">
      <w:pPr>
        <w:widowControl/>
        <w:snapToGrid w:val="0"/>
        <w:spacing w:line="300" w:lineRule="auto"/>
        <w:ind w:firstLine="442"/>
        <w:rPr>
          <w:sz w:val="24"/>
        </w:rPr>
      </w:pPr>
      <w:r w:rsidRPr="00FC3538">
        <w:rPr>
          <w:rFonts w:hint="eastAsia"/>
          <w:sz w:val="24"/>
        </w:rPr>
        <w:t>当实验室数量为</w:t>
      </w:r>
      <w:r w:rsidRPr="00FC3538">
        <w:rPr>
          <w:rFonts w:hint="eastAsia"/>
          <w:sz w:val="24"/>
        </w:rPr>
        <w:t>5</w:t>
      </w:r>
      <w:r w:rsidRPr="00FC3538">
        <w:rPr>
          <w:rFonts w:hint="eastAsia"/>
          <w:sz w:val="24"/>
        </w:rPr>
        <w:t>时，</w:t>
      </w:r>
      <w:r w:rsidR="00D328B1">
        <w:rPr>
          <w:rFonts w:hint="eastAsia"/>
          <w:sz w:val="24"/>
        </w:rPr>
        <w:t>I</w:t>
      </w:r>
      <w:r w:rsidR="00D328B1">
        <w:rPr>
          <w:sz w:val="24"/>
        </w:rPr>
        <w:t>SO 19983:2017</w:t>
      </w:r>
      <w:r w:rsidR="00D328B1">
        <w:rPr>
          <w:rFonts w:hint="eastAsia"/>
          <w:sz w:val="24"/>
        </w:rPr>
        <w:t>附录</w:t>
      </w:r>
      <w:r w:rsidR="00D328B1">
        <w:rPr>
          <w:rFonts w:hint="eastAsia"/>
          <w:sz w:val="24"/>
        </w:rPr>
        <w:t>C</w:t>
      </w:r>
      <w:r w:rsidR="00D328B1">
        <w:rPr>
          <w:rFonts w:hint="eastAsia"/>
          <w:sz w:val="24"/>
        </w:rPr>
        <w:t>的</w:t>
      </w:r>
      <w:r w:rsidR="00D328B1">
        <w:rPr>
          <w:rFonts w:hint="eastAsia"/>
          <w:sz w:val="24"/>
        </w:rPr>
        <w:t>C</w:t>
      </w:r>
      <w:r w:rsidR="00D328B1">
        <w:rPr>
          <w:sz w:val="24"/>
        </w:rPr>
        <w:t>.4</w:t>
      </w:r>
      <w:r w:rsidR="00D328B1">
        <w:rPr>
          <w:rFonts w:hint="eastAsia"/>
          <w:sz w:val="24"/>
        </w:rPr>
        <w:t>规定的</w:t>
      </w:r>
      <w:r w:rsidRPr="00FC3538">
        <w:rPr>
          <w:rFonts w:hint="eastAsia"/>
          <w:sz w:val="24"/>
        </w:rPr>
        <w:t>临界</w:t>
      </w:r>
      <w:r w:rsidRPr="00FC3538">
        <w:rPr>
          <w:rFonts w:hint="eastAsia"/>
          <w:sz w:val="24"/>
        </w:rPr>
        <w:t>h</w:t>
      </w:r>
      <w:r w:rsidRPr="00FC3538">
        <w:rPr>
          <w:rFonts w:hint="eastAsia"/>
          <w:sz w:val="24"/>
        </w:rPr>
        <w:t>值为</w:t>
      </w:r>
      <w:r w:rsidRPr="00FC3538">
        <w:rPr>
          <w:rFonts w:hint="eastAsia"/>
          <w:sz w:val="24"/>
        </w:rPr>
        <w:t>1.57</w:t>
      </w:r>
      <w:r w:rsidR="00D328B1">
        <w:rPr>
          <w:rFonts w:hint="eastAsia"/>
          <w:sz w:val="24"/>
        </w:rPr>
        <w:t>、</w:t>
      </w:r>
      <w:r w:rsidRPr="00FC3538">
        <w:rPr>
          <w:rFonts w:hint="eastAsia"/>
          <w:sz w:val="24"/>
        </w:rPr>
        <w:t>临界</w:t>
      </w:r>
      <w:r w:rsidRPr="00FC3538">
        <w:rPr>
          <w:rFonts w:hint="eastAsia"/>
          <w:sz w:val="24"/>
        </w:rPr>
        <w:t>k</w:t>
      </w:r>
      <w:r w:rsidRPr="00FC3538">
        <w:rPr>
          <w:rFonts w:hint="eastAsia"/>
          <w:sz w:val="24"/>
        </w:rPr>
        <w:t>值为</w:t>
      </w:r>
      <w:r w:rsidRPr="00FC3538">
        <w:rPr>
          <w:rFonts w:hint="eastAsia"/>
          <w:sz w:val="24"/>
        </w:rPr>
        <w:t>1.81</w:t>
      </w:r>
      <w:r w:rsidRPr="00FC3538">
        <w:rPr>
          <w:rFonts w:hint="eastAsia"/>
          <w:sz w:val="24"/>
        </w:rPr>
        <w:t>，将表</w:t>
      </w:r>
      <w:r w:rsidRPr="00FC3538">
        <w:rPr>
          <w:sz w:val="24"/>
        </w:rPr>
        <w:t>1</w:t>
      </w:r>
      <w:r w:rsidRPr="00FC3538">
        <w:rPr>
          <w:rFonts w:hint="eastAsia"/>
          <w:sz w:val="24"/>
        </w:rPr>
        <w:t>中每一个</w:t>
      </w:r>
      <w:r w:rsidRPr="00FC3538">
        <w:rPr>
          <w:rFonts w:hint="eastAsia"/>
          <w:sz w:val="24"/>
        </w:rPr>
        <w:t>h</w:t>
      </w:r>
      <w:r w:rsidRPr="00FC3538">
        <w:rPr>
          <w:rFonts w:hint="eastAsia"/>
          <w:sz w:val="24"/>
        </w:rPr>
        <w:t>值和</w:t>
      </w:r>
      <w:r w:rsidRPr="00FC3538">
        <w:rPr>
          <w:rFonts w:hint="eastAsia"/>
          <w:sz w:val="24"/>
        </w:rPr>
        <w:t>k</w:t>
      </w:r>
      <w:r w:rsidRPr="00FC3538">
        <w:rPr>
          <w:rFonts w:hint="eastAsia"/>
          <w:sz w:val="24"/>
        </w:rPr>
        <w:t>值与相应的临界值比较，结论为结果中没有离群值，因而所有数据都有效。</w:t>
      </w:r>
    </w:p>
    <w:p w14:paraId="40C70B80" w14:textId="52A66D69" w:rsidR="007A298F" w:rsidRDefault="00FC3538" w:rsidP="00FC3538">
      <w:pPr>
        <w:widowControl/>
        <w:snapToGrid w:val="0"/>
        <w:spacing w:line="300" w:lineRule="auto"/>
        <w:ind w:firstLine="442"/>
        <w:rPr>
          <w:sz w:val="24"/>
        </w:rPr>
      </w:pPr>
      <w:r w:rsidRPr="00FC3538">
        <w:rPr>
          <w:rFonts w:hint="eastAsia"/>
          <w:sz w:val="24"/>
        </w:rPr>
        <w:t>表</w:t>
      </w:r>
      <w:r w:rsidRPr="00FC3538">
        <w:rPr>
          <w:sz w:val="24"/>
        </w:rPr>
        <w:t>4</w:t>
      </w:r>
      <w:r w:rsidRPr="00FC3538">
        <w:rPr>
          <w:rFonts w:hint="eastAsia"/>
          <w:sz w:val="24"/>
        </w:rPr>
        <w:t>显示使用方法</w:t>
      </w:r>
      <w:r w:rsidRPr="00FC3538">
        <w:rPr>
          <w:sz w:val="24"/>
        </w:rPr>
        <w:t>A</w:t>
      </w:r>
      <w:r w:rsidRPr="00FC3538">
        <w:rPr>
          <w:rFonts w:hint="eastAsia"/>
          <w:sz w:val="24"/>
        </w:rPr>
        <w:t>进行精密度分析所需的</w:t>
      </w:r>
      <w:r w:rsidRPr="00FC3538">
        <w:rPr>
          <w:sz w:val="24"/>
        </w:rPr>
        <w:t>ITP</w:t>
      </w:r>
      <w:r w:rsidRPr="00FC3538">
        <w:rPr>
          <w:rFonts w:hint="eastAsia"/>
          <w:sz w:val="24"/>
        </w:rPr>
        <w:t>结果和补充统计数据。</w:t>
      </w:r>
    </w:p>
    <w:p w14:paraId="263B94C3" w14:textId="3DD3AA9B" w:rsidR="007A298F" w:rsidRDefault="00FC3538" w:rsidP="00FC3538">
      <w:pPr>
        <w:jc w:val="center"/>
      </w:pPr>
      <w:r>
        <w:rPr>
          <w:rFonts w:hint="eastAsia"/>
        </w:rPr>
        <w:lastRenderedPageBreak/>
        <w:t>表</w:t>
      </w:r>
      <w:r>
        <w:rPr>
          <w:rFonts w:hint="eastAsia"/>
        </w:rPr>
        <w:t>4</w:t>
      </w:r>
      <w:r w:rsidR="007A298F">
        <w:rPr>
          <w:rFonts w:hint="eastAsia"/>
        </w:rPr>
        <w:t>样品</w:t>
      </w:r>
      <w:r>
        <w:rPr>
          <w:rFonts w:hint="eastAsia"/>
        </w:rPr>
        <w:t>A</w:t>
      </w:r>
      <w:r>
        <w:rPr>
          <w:rFonts w:hint="eastAsia"/>
        </w:rPr>
        <w:t>的</w:t>
      </w:r>
      <w:r w:rsidRPr="00FC3538">
        <w:t xml:space="preserve"> </w:t>
      </w:r>
      <w:r>
        <w:t>ITP</w:t>
      </w:r>
      <w:r w:rsidRPr="00FC3538">
        <w:rPr>
          <w:rFonts w:hint="eastAsia"/>
        </w:rPr>
        <w:t>结果和补充统计数据</w:t>
      </w:r>
      <w:r>
        <w:rPr>
          <w:rFonts w:hint="eastAsia"/>
        </w:rPr>
        <w:t>（</w:t>
      </w:r>
      <w:r w:rsidRPr="00FC3538">
        <w:rPr>
          <w:rFonts w:hint="eastAsia"/>
        </w:rPr>
        <w:t>方法</w:t>
      </w:r>
      <w:r w:rsidRPr="00FC3538">
        <w:t>A</w:t>
      </w:r>
      <w:r>
        <w:rPr>
          <w:rFonts w:hint="eastAsia"/>
        </w:rPr>
        <w:t>）</w:t>
      </w:r>
    </w:p>
    <w:tbl>
      <w:tblPr>
        <w:tblStyle w:val="a7"/>
        <w:tblW w:w="0" w:type="auto"/>
        <w:tblLook w:val="04A0" w:firstRow="1" w:lastRow="0" w:firstColumn="1" w:lastColumn="0" w:noHBand="0" w:noVBand="1"/>
      </w:tblPr>
      <w:tblGrid>
        <w:gridCol w:w="1217"/>
        <w:gridCol w:w="1217"/>
        <w:gridCol w:w="1217"/>
        <w:gridCol w:w="1217"/>
        <w:gridCol w:w="1218"/>
        <w:gridCol w:w="1218"/>
        <w:gridCol w:w="1218"/>
      </w:tblGrid>
      <w:tr w:rsidR="00FC3538" w14:paraId="7AB61701" w14:textId="77777777" w:rsidTr="00FC3538">
        <w:tc>
          <w:tcPr>
            <w:tcW w:w="1217" w:type="dxa"/>
            <w:vMerge w:val="restart"/>
            <w:vAlign w:val="center"/>
          </w:tcPr>
          <w:p w14:paraId="56C6C1EC" w14:textId="77777777" w:rsidR="00FC3538" w:rsidRDefault="00FC3538" w:rsidP="00FC3538">
            <w:pPr>
              <w:jc w:val="center"/>
            </w:pPr>
            <w:r>
              <w:rPr>
                <w:rFonts w:hint="eastAsia"/>
              </w:rPr>
              <w:t>实验室</w:t>
            </w:r>
          </w:p>
        </w:tc>
        <w:tc>
          <w:tcPr>
            <w:tcW w:w="1217" w:type="dxa"/>
            <w:vMerge w:val="restart"/>
            <w:vAlign w:val="center"/>
          </w:tcPr>
          <w:p w14:paraId="220A66B5" w14:textId="77777777" w:rsidR="00FC3538" w:rsidRDefault="00FC3538" w:rsidP="00FC3538">
            <w:pPr>
              <w:jc w:val="center"/>
            </w:pPr>
            <w:r>
              <w:rPr>
                <w:rFonts w:hint="eastAsia"/>
              </w:rPr>
              <w:t>天</w:t>
            </w:r>
          </w:p>
        </w:tc>
        <w:tc>
          <w:tcPr>
            <w:tcW w:w="3652" w:type="dxa"/>
            <w:gridSpan w:val="3"/>
            <w:vAlign w:val="center"/>
          </w:tcPr>
          <w:p w14:paraId="0412FDC8" w14:textId="2717C189" w:rsidR="00FC3538" w:rsidRDefault="00D545CF" w:rsidP="00FC3538">
            <w:pPr>
              <w:jc w:val="center"/>
            </w:pPr>
            <w:r>
              <w:rPr>
                <w:rFonts w:hint="eastAsia"/>
              </w:rPr>
              <w:t>试验</w:t>
            </w:r>
            <w:r w:rsidR="00FC3538">
              <w:rPr>
                <w:rFonts w:hint="eastAsia"/>
              </w:rPr>
              <w:t>结果</w:t>
            </w:r>
          </w:p>
        </w:tc>
        <w:tc>
          <w:tcPr>
            <w:tcW w:w="1218" w:type="dxa"/>
            <w:vAlign w:val="center"/>
          </w:tcPr>
          <w:p w14:paraId="679E94D5" w14:textId="6E546AB0" w:rsidR="00FC3538" w:rsidRDefault="00C37EA2" w:rsidP="00FC3538">
            <w:pPr>
              <w:jc w:val="center"/>
            </w:pPr>
            <w:r>
              <w:rPr>
                <w:rFonts w:hint="eastAsia"/>
              </w:rPr>
              <w:t>数据总和</w:t>
            </w:r>
          </w:p>
        </w:tc>
        <w:tc>
          <w:tcPr>
            <w:tcW w:w="1218" w:type="dxa"/>
            <w:vAlign w:val="center"/>
          </w:tcPr>
          <w:p w14:paraId="49C08B8A" w14:textId="47BA42A3" w:rsidR="00FC3538" w:rsidRDefault="00C37EA2" w:rsidP="00FC3538">
            <w:pPr>
              <w:jc w:val="center"/>
            </w:pPr>
            <w:r>
              <w:rPr>
                <w:rFonts w:hint="eastAsia"/>
              </w:rPr>
              <w:t>天总和</w:t>
            </w:r>
          </w:p>
        </w:tc>
      </w:tr>
      <w:tr w:rsidR="00FC3538" w14:paraId="21A057C2" w14:textId="77777777" w:rsidTr="00FC3538">
        <w:tc>
          <w:tcPr>
            <w:tcW w:w="1217" w:type="dxa"/>
            <w:vMerge/>
            <w:vAlign w:val="center"/>
          </w:tcPr>
          <w:p w14:paraId="369D7474" w14:textId="77777777" w:rsidR="00FC3538" w:rsidRDefault="00FC3538" w:rsidP="00FC3538">
            <w:pPr>
              <w:jc w:val="center"/>
            </w:pPr>
          </w:p>
        </w:tc>
        <w:tc>
          <w:tcPr>
            <w:tcW w:w="1217" w:type="dxa"/>
            <w:vMerge/>
            <w:vAlign w:val="center"/>
          </w:tcPr>
          <w:p w14:paraId="51895FFB" w14:textId="77777777" w:rsidR="00FC3538" w:rsidRDefault="00FC3538" w:rsidP="00FC3538">
            <w:pPr>
              <w:jc w:val="center"/>
            </w:pPr>
          </w:p>
        </w:tc>
        <w:tc>
          <w:tcPr>
            <w:tcW w:w="1217" w:type="dxa"/>
            <w:vAlign w:val="center"/>
          </w:tcPr>
          <w:p w14:paraId="1E33F1DC" w14:textId="77777777" w:rsidR="00FC3538" w:rsidRDefault="00FC3538" w:rsidP="00FC3538">
            <w:pPr>
              <w:jc w:val="center"/>
            </w:pPr>
            <w:r>
              <w:rPr>
                <w:rFonts w:hint="eastAsia"/>
              </w:rPr>
              <w:t>M1</w:t>
            </w:r>
          </w:p>
        </w:tc>
        <w:tc>
          <w:tcPr>
            <w:tcW w:w="1217" w:type="dxa"/>
            <w:vAlign w:val="center"/>
          </w:tcPr>
          <w:p w14:paraId="49D237F3" w14:textId="77777777" w:rsidR="00FC3538" w:rsidRDefault="00FC3538" w:rsidP="00FC3538">
            <w:pPr>
              <w:jc w:val="center"/>
            </w:pPr>
            <w:r>
              <w:rPr>
                <w:rFonts w:hint="eastAsia"/>
              </w:rPr>
              <w:t>M2</w:t>
            </w:r>
          </w:p>
        </w:tc>
        <w:tc>
          <w:tcPr>
            <w:tcW w:w="1218" w:type="dxa"/>
            <w:vAlign w:val="center"/>
          </w:tcPr>
          <w:p w14:paraId="20B93381" w14:textId="77777777" w:rsidR="00FC3538" w:rsidRDefault="00FC3538" w:rsidP="00FC3538">
            <w:pPr>
              <w:jc w:val="center"/>
            </w:pPr>
            <w:r>
              <w:rPr>
                <w:rFonts w:hint="eastAsia"/>
              </w:rPr>
              <w:t>M3</w:t>
            </w:r>
          </w:p>
        </w:tc>
        <w:tc>
          <w:tcPr>
            <w:tcW w:w="1218" w:type="dxa"/>
            <w:vAlign w:val="center"/>
          </w:tcPr>
          <w:p w14:paraId="7BF9A79D" w14:textId="59BE3861" w:rsidR="00FC3538" w:rsidRDefault="00FC3538" w:rsidP="00FC3538">
            <w:pPr>
              <w:jc w:val="center"/>
            </w:pPr>
            <w:r w:rsidRPr="00FC3538">
              <w:rPr>
                <w:rFonts w:hint="eastAsia"/>
                <w:i/>
              </w:rPr>
              <w:t>T</w:t>
            </w:r>
            <w:r w:rsidRPr="00FC3538">
              <w:rPr>
                <w:rFonts w:hint="eastAsia"/>
                <w:vertAlign w:val="subscript"/>
              </w:rPr>
              <w:t>ij</w:t>
            </w:r>
            <w:r>
              <w:rPr>
                <w:rFonts w:hint="eastAsia"/>
                <w:vertAlign w:val="subscript"/>
              </w:rPr>
              <w:t>.</w:t>
            </w:r>
          </w:p>
        </w:tc>
        <w:tc>
          <w:tcPr>
            <w:tcW w:w="1218" w:type="dxa"/>
            <w:vAlign w:val="center"/>
          </w:tcPr>
          <w:p w14:paraId="33A02460" w14:textId="7185B468" w:rsidR="00FC3538" w:rsidRDefault="00FC3538" w:rsidP="00FC3538">
            <w:pPr>
              <w:jc w:val="center"/>
            </w:pPr>
            <w:r w:rsidRPr="00FC3538">
              <w:rPr>
                <w:rFonts w:hint="eastAsia"/>
                <w:i/>
              </w:rPr>
              <w:t>T</w:t>
            </w:r>
            <w:r w:rsidRPr="00FC3538">
              <w:rPr>
                <w:rFonts w:hint="eastAsia"/>
                <w:vertAlign w:val="subscript"/>
              </w:rPr>
              <w:t>i</w:t>
            </w:r>
            <w:r>
              <w:rPr>
                <w:rFonts w:hint="eastAsia"/>
                <w:vertAlign w:val="subscript"/>
              </w:rPr>
              <w:t>..</w:t>
            </w:r>
          </w:p>
        </w:tc>
      </w:tr>
      <w:tr w:rsidR="007A298F" w14:paraId="02B35084" w14:textId="77777777" w:rsidTr="00FC3538">
        <w:tc>
          <w:tcPr>
            <w:tcW w:w="1217" w:type="dxa"/>
            <w:vMerge w:val="restart"/>
            <w:vAlign w:val="center"/>
          </w:tcPr>
          <w:p w14:paraId="1F5381FF" w14:textId="5FBC607A" w:rsidR="007A298F" w:rsidRDefault="007A298F" w:rsidP="00FC3538">
            <w:pPr>
              <w:jc w:val="center"/>
            </w:pPr>
            <w:r>
              <w:rPr>
                <w:rFonts w:hint="eastAsia"/>
              </w:rPr>
              <w:t>1</w:t>
            </w:r>
          </w:p>
        </w:tc>
        <w:tc>
          <w:tcPr>
            <w:tcW w:w="1217" w:type="dxa"/>
            <w:vAlign w:val="center"/>
          </w:tcPr>
          <w:p w14:paraId="61AEE947" w14:textId="77777777" w:rsidR="007A298F" w:rsidRDefault="007A298F" w:rsidP="00FC3538">
            <w:pPr>
              <w:jc w:val="center"/>
            </w:pPr>
            <w:r>
              <w:rPr>
                <w:rFonts w:hint="eastAsia"/>
              </w:rPr>
              <w:t>第一天</w:t>
            </w:r>
          </w:p>
        </w:tc>
        <w:tc>
          <w:tcPr>
            <w:tcW w:w="1217" w:type="dxa"/>
            <w:vAlign w:val="center"/>
          </w:tcPr>
          <w:p w14:paraId="0E383A3D" w14:textId="77777777" w:rsidR="007A298F" w:rsidRDefault="007A298F" w:rsidP="00FC3538">
            <w:pPr>
              <w:jc w:val="center"/>
            </w:pPr>
            <w:r>
              <w:rPr>
                <w:rFonts w:hint="eastAsia"/>
              </w:rPr>
              <w:t>0.59</w:t>
            </w:r>
          </w:p>
        </w:tc>
        <w:tc>
          <w:tcPr>
            <w:tcW w:w="1217" w:type="dxa"/>
            <w:vAlign w:val="center"/>
          </w:tcPr>
          <w:p w14:paraId="1E1EE9CA" w14:textId="77777777" w:rsidR="007A298F" w:rsidRDefault="007A298F" w:rsidP="00FC3538">
            <w:pPr>
              <w:jc w:val="center"/>
            </w:pPr>
            <w:r>
              <w:rPr>
                <w:rFonts w:hint="eastAsia"/>
              </w:rPr>
              <w:t>0.58</w:t>
            </w:r>
          </w:p>
        </w:tc>
        <w:tc>
          <w:tcPr>
            <w:tcW w:w="1218" w:type="dxa"/>
            <w:vAlign w:val="center"/>
          </w:tcPr>
          <w:p w14:paraId="22FBA3A1" w14:textId="77777777" w:rsidR="007A298F" w:rsidRDefault="007A298F" w:rsidP="00FC3538">
            <w:pPr>
              <w:jc w:val="center"/>
            </w:pPr>
            <w:r>
              <w:rPr>
                <w:rFonts w:hint="eastAsia"/>
              </w:rPr>
              <w:t>0.60</w:t>
            </w:r>
          </w:p>
        </w:tc>
        <w:tc>
          <w:tcPr>
            <w:tcW w:w="1218" w:type="dxa"/>
            <w:vAlign w:val="center"/>
          </w:tcPr>
          <w:p w14:paraId="2AC128A3" w14:textId="77777777" w:rsidR="007A298F" w:rsidRDefault="007A298F" w:rsidP="00FC3538">
            <w:pPr>
              <w:jc w:val="center"/>
            </w:pPr>
            <w:r>
              <w:rPr>
                <w:rFonts w:hint="eastAsia"/>
              </w:rPr>
              <w:t>1.77</w:t>
            </w:r>
          </w:p>
        </w:tc>
        <w:tc>
          <w:tcPr>
            <w:tcW w:w="1218" w:type="dxa"/>
            <w:vMerge w:val="restart"/>
            <w:vAlign w:val="center"/>
          </w:tcPr>
          <w:p w14:paraId="4F40C430" w14:textId="77777777" w:rsidR="007A298F" w:rsidRDefault="007A298F" w:rsidP="00FC3538">
            <w:pPr>
              <w:jc w:val="center"/>
            </w:pPr>
            <w:r>
              <w:rPr>
                <w:rFonts w:hint="eastAsia"/>
              </w:rPr>
              <w:t>3.53</w:t>
            </w:r>
          </w:p>
        </w:tc>
      </w:tr>
      <w:tr w:rsidR="007A298F" w14:paraId="3392013A" w14:textId="77777777" w:rsidTr="00FC3538">
        <w:tc>
          <w:tcPr>
            <w:tcW w:w="1217" w:type="dxa"/>
            <w:vMerge/>
            <w:vAlign w:val="center"/>
          </w:tcPr>
          <w:p w14:paraId="34247AB9" w14:textId="77777777" w:rsidR="007A298F" w:rsidRDefault="007A298F" w:rsidP="00FC3538">
            <w:pPr>
              <w:jc w:val="center"/>
            </w:pPr>
          </w:p>
        </w:tc>
        <w:tc>
          <w:tcPr>
            <w:tcW w:w="1217" w:type="dxa"/>
            <w:vAlign w:val="center"/>
          </w:tcPr>
          <w:p w14:paraId="7684C979" w14:textId="77777777" w:rsidR="007A298F" w:rsidRDefault="007A298F" w:rsidP="00FC3538">
            <w:pPr>
              <w:jc w:val="center"/>
            </w:pPr>
            <w:r>
              <w:rPr>
                <w:rFonts w:hint="eastAsia"/>
              </w:rPr>
              <w:t>第二天</w:t>
            </w:r>
          </w:p>
        </w:tc>
        <w:tc>
          <w:tcPr>
            <w:tcW w:w="1217" w:type="dxa"/>
            <w:vAlign w:val="center"/>
          </w:tcPr>
          <w:p w14:paraId="5F3215A0" w14:textId="77777777" w:rsidR="007A298F" w:rsidRDefault="007A298F" w:rsidP="00FC3538">
            <w:pPr>
              <w:jc w:val="center"/>
            </w:pPr>
            <w:r>
              <w:rPr>
                <w:rFonts w:hint="eastAsia"/>
              </w:rPr>
              <w:t>0.59</w:t>
            </w:r>
          </w:p>
        </w:tc>
        <w:tc>
          <w:tcPr>
            <w:tcW w:w="1217" w:type="dxa"/>
            <w:vAlign w:val="center"/>
          </w:tcPr>
          <w:p w14:paraId="1F747FE8" w14:textId="77777777" w:rsidR="007A298F" w:rsidRDefault="007A298F" w:rsidP="00FC3538">
            <w:pPr>
              <w:jc w:val="center"/>
            </w:pPr>
            <w:r>
              <w:rPr>
                <w:rFonts w:hint="eastAsia"/>
              </w:rPr>
              <w:t>0.59</w:t>
            </w:r>
          </w:p>
        </w:tc>
        <w:tc>
          <w:tcPr>
            <w:tcW w:w="1218" w:type="dxa"/>
            <w:vAlign w:val="center"/>
          </w:tcPr>
          <w:p w14:paraId="535BA685" w14:textId="77777777" w:rsidR="007A298F" w:rsidRDefault="007A298F" w:rsidP="00FC3538">
            <w:pPr>
              <w:jc w:val="center"/>
            </w:pPr>
            <w:r>
              <w:rPr>
                <w:rFonts w:hint="eastAsia"/>
              </w:rPr>
              <w:t>0.58</w:t>
            </w:r>
          </w:p>
        </w:tc>
        <w:tc>
          <w:tcPr>
            <w:tcW w:w="1218" w:type="dxa"/>
            <w:vAlign w:val="center"/>
          </w:tcPr>
          <w:p w14:paraId="7E1021D7" w14:textId="77777777" w:rsidR="007A298F" w:rsidRDefault="007A298F" w:rsidP="00FC3538">
            <w:pPr>
              <w:jc w:val="center"/>
            </w:pPr>
            <w:r>
              <w:rPr>
                <w:rFonts w:hint="eastAsia"/>
              </w:rPr>
              <w:t>1.76</w:t>
            </w:r>
          </w:p>
        </w:tc>
        <w:tc>
          <w:tcPr>
            <w:tcW w:w="1218" w:type="dxa"/>
            <w:vMerge/>
            <w:vAlign w:val="center"/>
          </w:tcPr>
          <w:p w14:paraId="4BEF3A07" w14:textId="77777777" w:rsidR="007A298F" w:rsidRDefault="007A298F" w:rsidP="00FC3538">
            <w:pPr>
              <w:jc w:val="center"/>
            </w:pPr>
          </w:p>
        </w:tc>
      </w:tr>
      <w:tr w:rsidR="007A298F" w14:paraId="5A77465F" w14:textId="77777777" w:rsidTr="00FC3538">
        <w:tc>
          <w:tcPr>
            <w:tcW w:w="1217" w:type="dxa"/>
            <w:vMerge w:val="restart"/>
            <w:vAlign w:val="center"/>
          </w:tcPr>
          <w:p w14:paraId="0345CA04" w14:textId="58CE223A" w:rsidR="007A298F" w:rsidRDefault="007A298F" w:rsidP="00FC3538">
            <w:pPr>
              <w:jc w:val="center"/>
            </w:pPr>
            <w:r>
              <w:rPr>
                <w:rFonts w:hint="eastAsia"/>
              </w:rPr>
              <w:t>2</w:t>
            </w:r>
          </w:p>
        </w:tc>
        <w:tc>
          <w:tcPr>
            <w:tcW w:w="1217" w:type="dxa"/>
            <w:vAlign w:val="center"/>
          </w:tcPr>
          <w:p w14:paraId="2763BAEB" w14:textId="77777777" w:rsidR="007A298F" w:rsidRDefault="007A298F" w:rsidP="00FC3538">
            <w:pPr>
              <w:jc w:val="center"/>
            </w:pPr>
            <w:r>
              <w:rPr>
                <w:rFonts w:hint="eastAsia"/>
              </w:rPr>
              <w:t>第一天</w:t>
            </w:r>
          </w:p>
        </w:tc>
        <w:tc>
          <w:tcPr>
            <w:tcW w:w="1217" w:type="dxa"/>
            <w:vAlign w:val="center"/>
          </w:tcPr>
          <w:p w14:paraId="38069D72" w14:textId="77777777" w:rsidR="007A298F" w:rsidRDefault="007A298F" w:rsidP="00FC3538">
            <w:pPr>
              <w:jc w:val="center"/>
            </w:pPr>
            <w:r>
              <w:rPr>
                <w:rFonts w:hint="eastAsia"/>
              </w:rPr>
              <w:t>0.56</w:t>
            </w:r>
          </w:p>
        </w:tc>
        <w:tc>
          <w:tcPr>
            <w:tcW w:w="1217" w:type="dxa"/>
            <w:vAlign w:val="center"/>
          </w:tcPr>
          <w:p w14:paraId="70D2E13F" w14:textId="77777777" w:rsidR="007A298F" w:rsidRDefault="007A298F" w:rsidP="00FC3538">
            <w:pPr>
              <w:jc w:val="center"/>
            </w:pPr>
            <w:r>
              <w:rPr>
                <w:rFonts w:hint="eastAsia"/>
              </w:rPr>
              <w:t>0.56</w:t>
            </w:r>
          </w:p>
        </w:tc>
        <w:tc>
          <w:tcPr>
            <w:tcW w:w="1218" w:type="dxa"/>
            <w:vAlign w:val="center"/>
          </w:tcPr>
          <w:p w14:paraId="65182EFC" w14:textId="77777777" w:rsidR="007A298F" w:rsidRDefault="007A298F" w:rsidP="00FC3538">
            <w:pPr>
              <w:jc w:val="center"/>
            </w:pPr>
            <w:r>
              <w:rPr>
                <w:rFonts w:hint="eastAsia"/>
              </w:rPr>
              <w:t>0.57</w:t>
            </w:r>
          </w:p>
        </w:tc>
        <w:tc>
          <w:tcPr>
            <w:tcW w:w="1218" w:type="dxa"/>
            <w:vAlign w:val="center"/>
          </w:tcPr>
          <w:p w14:paraId="6BCF788C" w14:textId="77777777" w:rsidR="007A298F" w:rsidRDefault="007A298F" w:rsidP="00FC3538">
            <w:pPr>
              <w:jc w:val="center"/>
            </w:pPr>
            <w:r>
              <w:rPr>
                <w:rFonts w:hint="eastAsia"/>
              </w:rPr>
              <w:t>1.69</w:t>
            </w:r>
          </w:p>
        </w:tc>
        <w:tc>
          <w:tcPr>
            <w:tcW w:w="1218" w:type="dxa"/>
            <w:vMerge w:val="restart"/>
            <w:vAlign w:val="center"/>
          </w:tcPr>
          <w:p w14:paraId="11508E7F" w14:textId="77777777" w:rsidR="007A298F" w:rsidRDefault="007A298F" w:rsidP="00FC3538">
            <w:pPr>
              <w:jc w:val="center"/>
            </w:pPr>
            <w:r>
              <w:rPr>
                <w:rFonts w:hint="eastAsia"/>
              </w:rPr>
              <w:t>3.41</w:t>
            </w:r>
          </w:p>
        </w:tc>
      </w:tr>
      <w:tr w:rsidR="007A298F" w14:paraId="1C17EA7E" w14:textId="77777777" w:rsidTr="00FC3538">
        <w:tc>
          <w:tcPr>
            <w:tcW w:w="1217" w:type="dxa"/>
            <w:vMerge/>
            <w:vAlign w:val="center"/>
          </w:tcPr>
          <w:p w14:paraId="2CD3991B" w14:textId="77777777" w:rsidR="007A298F" w:rsidRDefault="007A298F" w:rsidP="00FC3538">
            <w:pPr>
              <w:jc w:val="center"/>
            </w:pPr>
          </w:p>
        </w:tc>
        <w:tc>
          <w:tcPr>
            <w:tcW w:w="1217" w:type="dxa"/>
            <w:vAlign w:val="center"/>
          </w:tcPr>
          <w:p w14:paraId="4CA57E8B" w14:textId="77777777" w:rsidR="007A298F" w:rsidRDefault="007A298F" w:rsidP="00FC3538">
            <w:pPr>
              <w:jc w:val="center"/>
            </w:pPr>
            <w:r>
              <w:rPr>
                <w:rFonts w:hint="eastAsia"/>
              </w:rPr>
              <w:t>第二天</w:t>
            </w:r>
          </w:p>
        </w:tc>
        <w:tc>
          <w:tcPr>
            <w:tcW w:w="1217" w:type="dxa"/>
            <w:vAlign w:val="center"/>
          </w:tcPr>
          <w:p w14:paraId="03F47D41" w14:textId="77777777" w:rsidR="007A298F" w:rsidRDefault="007A298F" w:rsidP="00FC3538">
            <w:pPr>
              <w:jc w:val="center"/>
            </w:pPr>
            <w:r>
              <w:rPr>
                <w:rFonts w:hint="eastAsia"/>
              </w:rPr>
              <w:t>0.58</w:t>
            </w:r>
          </w:p>
        </w:tc>
        <w:tc>
          <w:tcPr>
            <w:tcW w:w="1217" w:type="dxa"/>
            <w:vAlign w:val="center"/>
          </w:tcPr>
          <w:p w14:paraId="5575E986" w14:textId="77777777" w:rsidR="007A298F" w:rsidRDefault="007A298F" w:rsidP="00FC3538">
            <w:pPr>
              <w:jc w:val="center"/>
            </w:pPr>
            <w:r>
              <w:rPr>
                <w:rFonts w:hint="eastAsia"/>
              </w:rPr>
              <w:t>0.57</w:t>
            </w:r>
          </w:p>
        </w:tc>
        <w:tc>
          <w:tcPr>
            <w:tcW w:w="1218" w:type="dxa"/>
            <w:vAlign w:val="center"/>
          </w:tcPr>
          <w:p w14:paraId="278C9B63" w14:textId="77777777" w:rsidR="007A298F" w:rsidRDefault="007A298F" w:rsidP="00FC3538">
            <w:pPr>
              <w:jc w:val="center"/>
            </w:pPr>
            <w:r>
              <w:rPr>
                <w:rFonts w:hint="eastAsia"/>
              </w:rPr>
              <w:t>0.57</w:t>
            </w:r>
          </w:p>
        </w:tc>
        <w:tc>
          <w:tcPr>
            <w:tcW w:w="1218" w:type="dxa"/>
            <w:vAlign w:val="center"/>
          </w:tcPr>
          <w:p w14:paraId="5831F968" w14:textId="77777777" w:rsidR="007A298F" w:rsidRDefault="007A298F" w:rsidP="00FC3538">
            <w:pPr>
              <w:jc w:val="center"/>
            </w:pPr>
            <w:r>
              <w:rPr>
                <w:rFonts w:hint="eastAsia"/>
              </w:rPr>
              <w:t>1.72</w:t>
            </w:r>
          </w:p>
        </w:tc>
        <w:tc>
          <w:tcPr>
            <w:tcW w:w="1218" w:type="dxa"/>
            <w:vMerge/>
            <w:vAlign w:val="center"/>
          </w:tcPr>
          <w:p w14:paraId="1039FFD3" w14:textId="77777777" w:rsidR="007A298F" w:rsidRDefault="007A298F" w:rsidP="00FC3538">
            <w:pPr>
              <w:jc w:val="center"/>
            </w:pPr>
          </w:p>
        </w:tc>
      </w:tr>
      <w:tr w:rsidR="007A298F" w14:paraId="03E14EE4" w14:textId="77777777" w:rsidTr="00FC3538">
        <w:tc>
          <w:tcPr>
            <w:tcW w:w="1217" w:type="dxa"/>
            <w:vMerge w:val="restart"/>
            <w:vAlign w:val="center"/>
          </w:tcPr>
          <w:p w14:paraId="5C8B9706" w14:textId="7703F936" w:rsidR="007A298F" w:rsidRDefault="007A298F" w:rsidP="00FC3538">
            <w:pPr>
              <w:jc w:val="center"/>
            </w:pPr>
            <w:r>
              <w:rPr>
                <w:rFonts w:hint="eastAsia"/>
              </w:rPr>
              <w:t>3</w:t>
            </w:r>
          </w:p>
        </w:tc>
        <w:tc>
          <w:tcPr>
            <w:tcW w:w="1217" w:type="dxa"/>
            <w:vAlign w:val="center"/>
          </w:tcPr>
          <w:p w14:paraId="722DA44F" w14:textId="77777777" w:rsidR="007A298F" w:rsidRDefault="007A298F" w:rsidP="00FC3538">
            <w:pPr>
              <w:jc w:val="center"/>
            </w:pPr>
            <w:r>
              <w:rPr>
                <w:rFonts w:hint="eastAsia"/>
              </w:rPr>
              <w:t>第一天</w:t>
            </w:r>
          </w:p>
        </w:tc>
        <w:tc>
          <w:tcPr>
            <w:tcW w:w="1217" w:type="dxa"/>
            <w:vAlign w:val="center"/>
          </w:tcPr>
          <w:p w14:paraId="5C055073" w14:textId="77777777" w:rsidR="007A298F" w:rsidRDefault="007A298F" w:rsidP="00FC3538">
            <w:pPr>
              <w:jc w:val="center"/>
            </w:pPr>
            <w:r>
              <w:rPr>
                <w:rFonts w:hint="eastAsia"/>
              </w:rPr>
              <w:t>0.59</w:t>
            </w:r>
          </w:p>
        </w:tc>
        <w:tc>
          <w:tcPr>
            <w:tcW w:w="1217" w:type="dxa"/>
            <w:vAlign w:val="center"/>
          </w:tcPr>
          <w:p w14:paraId="52EC3F3E" w14:textId="77777777" w:rsidR="007A298F" w:rsidRDefault="007A298F" w:rsidP="00FC3538">
            <w:pPr>
              <w:jc w:val="center"/>
            </w:pPr>
            <w:r>
              <w:rPr>
                <w:rFonts w:hint="eastAsia"/>
              </w:rPr>
              <w:t>0.60</w:t>
            </w:r>
          </w:p>
        </w:tc>
        <w:tc>
          <w:tcPr>
            <w:tcW w:w="1218" w:type="dxa"/>
            <w:vAlign w:val="center"/>
          </w:tcPr>
          <w:p w14:paraId="4C4303D7" w14:textId="77777777" w:rsidR="007A298F" w:rsidRDefault="007A298F" w:rsidP="00FC3538">
            <w:pPr>
              <w:jc w:val="center"/>
            </w:pPr>
            <w:r>
              <w:rPr>
                <w:rFonts w:hint="eastAsia"/>
              </w:rPr>
              <w:t>0.60</w:t>
            </w:r>
          </w:p>
        </w:tc>
        <w:tc>
          <w:tcPr>
            <w:tcW w:w="1218" w:type="dxa"/>
            <w:vAlign w:val="center"/>
          </w:tcPr>
          <w:p w14:paraId="41F73289" w14:textId="77777777" w:rsidR="007A298F" w:rsidRDefault="007A298F" w:rsidP="00FC3538">
            <w:pPr>
              <w:jc w:val="center"/>
            </w:pPr>
            <w:r>
              <w:rPr>
                <w:rFonts w:hint="eastAsia"/>
              </w:rPr>
              <w:t>1.79</w:t>
            </w:r>
          </w:p>
        </w:tc>
        <w:tc>
          <w:tcPr>
            <w:tcW w:w="1218" w:type="dxa"/>
            <w:vMerge w:val="restart"/>
            <w:vAlign w:val="center"/>
          </w:tcPr>
          <w:p w14:paraId="435A8D08" w14:textId="77777777" w:rsidR="007A298F" w:rsidRDefault="007A298F" w:rsidP="00FC3538">
            <w:pPr>
              <w:jc w:val="center"/>
            </w:pPr>
            <w:r>
              <w:rPr>
                <w:rFonts w:hint="eastAsia"/>
              </w:rPr>
              <w:t>3.57</w:t>
            </w:r>
          </w:p>
        </w:tc>
      </w:tr>
      <w:tr w:rsidR="007A298F" w14:paraId="36A38FCA" w14:textId="77777777" w:rsidTr="00FC3538">
        <w:tc>
          <w:tcPr>
            <w:tcW w:w="1217" w:type="dxa"/>
            <w:vMerge/>
            <w:vAlign w:val="center"/>
          </w:tcPr>
          <w:p w14:paraId="759C3247" w14:textId="77777777" w:rsidR="007A298F" w:rsidRDefault="007A298F" w:rsidP="00FC3538">
            <w:pPr>
              <w:jc w:val="center"/>
            </w:pPr>
          </w:p>
        </w:tc>
        <w:tc>
          <w:tcPr>
            <w:tcW w:w="1217" w:type="dxa"/>
            <w:vAlign w:val="center"/>
          </w:tcPr>
          <w:p w14:paraId="0441C981" w14:textId="77777777" w:rsidR="007A298F" w:rsidRDefault="007A298F" w:rsidP="00FC3538">
            <w:pPr>
              <w:jc w:val="center"/>
            </w:pPr>
            <w:r>
              <w:rPr>
                <w:rFonts w:hint="eastAsia"/>
              </w:rPr>
              <w:t>第二天</w:t>
            </w:r>
          </w:p>
        </w:tc>
        <w:tc>
          <w:tcPr>
            <w:tcW w:w="1217" w:type="dxa"/>
            <w:vAlign w:val="center"/>
          </w:tcPr>
          <w:p w14:paraId="6ADC0924" w14:textId="77777777" w:rsidR="007A298F" w:rsidRDefault="007A298F" w:rsidP="00FC3538">
            <w:pPr>
              <w:jc w:val="center"/>
            </w:pPr>
            <w:r>
              <w:rPr>
                <w:rFonts w:hint="eastAsia"/>
              </w:rPr>
              <w:t>0.60</w:t>
            </w:r>
          </w:p>
        </w:tc>
        <w:tc>
          <w:tcPr>
            <w:tcW w:w="1217" w:type="dxa"/>
            <w:vAlign w:val="center"/>
          </w:tcPr>
          <w:p w14:paraId="16579B86" w14:textId="77777777" w:rsidR="007A298F" w:rsidRDefault="007A298F" w:rsidP="00FC3538">
            <w:pPr>
              <w:jc w:val="center"/>
            </w:pPr>
            <w:r>
              <w:rPr>
                <w:rFonts w:hint="eastAsia"/>
              </w:rPr>
              <w:t>0.59</w:t>
            </w:r>
          </w:p>
        </w:tc>
        <w:tc>
          <w:tcPr>
            <w:tcW w:w="1218" w:type="dxa"/>
            <w:vAlign w:val="center"/>
          </w:tcPr>
          <w:p w14:paraId="39F6174E" w14:textId="77777777" w:rsidR="007A298F" w:rsidRDefault="007A298F" w:rsidP="00FC3538">
            <w:pPr>
              <w:jc w:val="center"/>
            </w:pPr>
            <w:r>
              <w:rPr>
                <w:rFonts w:hint="eastAsia"/>
              </w:rPr>
              <w:t>0.59</w:t>
            </w:r>
          </w:p>
        </w:tc>
        <w:tc>
          <w:tcPr>
            <w:tcW w:w="1218" w:type="dxa"/>
            <w:vAlign w:val="center"/>
          </w:tcPr>
          <w:p w14:paraId="30E8EAF2" w14:textId="77777777" w:rsidR="007A298F" w:rsidRDefault="007A298F" w:rsidP="00FC3538">
            <w:pPr>
              <w:jc w:val="center"/>
            </w:pPr>
            <w:r>
              <w:rPr>
                <w:rFonts w:hint="eastAsia"/>
              </w:rPr>
              <w:t>1.78</w:t>
            </w:r>
          </w:p>
        </w:tc>
        <w:tc>
          <w:tcPr>
            <w:tcW w:w="1218" w:type="dxa"/>
            <w:vMerge/>
            <w:vAlign w:val="center"/>
          </w:tcPr>
          <w:p w14:paraId="728A170F" w14:textId="77777777" w:rsidR="007A298F" w:rsidRDefault="007A298F" w:rsidP="00FC3538">
            <w:pPr>
              <w:jc w:val="center"/>
            </w:pPr>
          </w:p>
        </w:tc>
      </w:tr>
      <w:tr w:rsidR="007A298F" w14:paraId="05DCC6C5" w14:textId="77777777" w:rsidTr="00FC3538">
        <w:tc>
          <w:tcPr>
            <w:tcW w:w="1217" w:type="dxa"/>
            <w:vMerge w:val="restart"/>
            <w:vAlign w:val="center"/>
          </w:tcPr>
          <w:p w14:paraId="3BCFFD18" w14:textId="6E7C8D44" w:rsidR="007A298F" w:rsidRDefault="007A298F" w:rsidP="00FC3538">
            <w:pPr>
              <w:jc w:val="center"/>
            </w:pPr>
            <w:r>
              <w:rPr>
                <w:rFonts w:hint="eastAsia"/>
              </w:rPr>
              <w:t>4</w:t>
            </w:r>
          </w:p>
        </w:tc>
        <w:tc>
          <w:tcPr>
            <w:tcW w:w="1217" w:type="dxa"/>
            <w:vAlign w:val="center"/>
          </w:tcPr>
          <w:p w14:paraId="352D4ADA" w14:textId="77777777" w:rsidR="007A298F" w:rsidRDefault="007A298F" w:rsidP="00FC3538">
            <w:pPr>
              <w:jc w:val="center"/>
            </w:pPr>
            <w:r>
              <w:rPr>
                <w:rFonts w:hint="eastAsia"/>
              </w:rPr>
              <w:t>第一天</w:t>
            </w:r>
          </w:p>
        </w:tc>
        <w:tc>
          <w:tcPr>
            <w:tcW w:w="1217" w:type="dxa"/>
            <w:vAlign w:val="center"/>
          </w:tcPr>
          <w:p w14:paraId="259D4B76" w14:textId="77777777" w:rsidR="007A298F" w:rsidRDefault="007A298F" w:rsidP="00FC3538">
            <w:pPr>
              <w:jc w:val="center"/>
            </w:pPr>
            <w:r>
              <w:rPr>
                <w:rFonts w:hint="eastAsia"/>
              </w:rPr>
              <w:t>0.58</w:t>
            </w:r>
          </w:p>
        </w:tc>
        <w:tc>
          <w:tcPr>
            <w:tcW w:w="1217" w:type="dxa"/>
            <w:vAlign w:val="center"/>
          </w:tcPr>
          <w:p w14:paraId="1E64C589" w14:textId="77777777" w:rsidR="007A298F" w:rsidRDefault="007A298F" w:rsidP="00FC3538">
            <w:pPr>
              <w:jc w:val="center"/>
            </w:pPr>
            <w:r>
              <w:rPr>
                <w:rFonts w:hint="eastAsia"/>
              </w:rPr>
              <w:t>0.58</w:t>
            </w:r>
          </w:p>
        </w:tc>
        <w:tc>
          <w:tcPr>
            <w:tcW w:w="1218" w:type="dxa"/>
            <w:vAlign w:val="center"/>
          </w:tcPr>
          <w:p w14:paraId="1AFAE02E" w14:textId="77777777" w:rsidR="007A298F" w:rsidRDefault="007A298F" w:rsidP="00FC3538">
            <w:pPr>
              <w:jc w:val="center"/>
            </w:pPr>
            <w:r>
              <w:rPr>
                <w:rFonts w:hint="eastAsia"/>
              </w:rPr>
              <w:t>0.59</w:t>
            </w:r>
          </w:p>
        </w:tc>
        <w:tc>
          <w:tcPr>
            <w:tcW w:w="1218" w:type="dxa"/>
            <w:vAlign w:val="center"/>
          </w:tcPr>
          <w:p w14:paraId="2576FC29" w14:textId="77777777" w:rsidR="007A298F" w:rsidRDefault="007A298F" w:rsidP="00FC3538">
            <w:pPr>
              <w:jc w:val="center"/>
            </w:pPr>
            <w:r>
              <w:rPr>
                <w:rFonts w:hint="eastAsia"/>
              </w:rPr>
              <w:t>1.75</w:t>
            </w:r>
          </w:p>
        </w:tc>
        <w:tc>
          <w:tcPr>
            <w:tcW w:w="1218" w:type="dxa"/>
            <w:vMerge w:val="restart"/>
            <w:vAlign w:val="center"/>
          </w:tcPr>
          <w:p w14:paraId="60B47441" w14:textId="77777777" w:rsidR="007A298F" w:rsidRDefault="007A298F" w:rsidP="00FC3538">
            <w:pPr>
              <w:jc w:val="center"/>
            </w:pPr>
            <w:r>
              <w:rPr>
                <w:rFonts w:hint="eastAsia"/>
              </w:rPr>
              <w:t>3.50</w:t>
            </w:r>
          </w:p>
        </w:tc>
      </w:tr>
      <w:tr w:rsidR="007A298F" w14:paraId="650B3A00" w14:textId="77777777" w:rsidTr="00FC3538">
        <w:tc>
          <w:tcPr>
            <w:tcW w:w="1217" w:type="dxa"/>
            <w:vMerge/>
            <w:vAlign w:val="center"/>
          </w:tcPr>
          <w:p w14:paraId="01C22F4A" w14:textId="77777777" w:rsidR="007A298F" w:rsidRDefault="007A298F" w:rsidP="00FC3538">
            <w:pPr>
              <w:jc w:val="center"/>
            </w:pPr>
          </w:p>
        </w:tc>
        <w:tc>
          <w:tcPr>
            <w:tcW w:w="1217" w:type="dxa"/>
            <w:vAlign w:val="center"/>
          </w:tcPr>
          <w:p w14:paraId="119CD472" w14:textId="77777777" w:rsidR="007A298F" w:rsidRDefault="007A298F" w:rsidP="00FC3538">
            <w:pPr>
              <w:jc w:val="center"/>
            </w:pPr>
            <w:r>
              <w:rPr>
                <w:rFonts w:hint="eastAsia"/>
              </w:rPr>
              <w:t>第二天</w:t>
            </w:r>
          </w:p>
        </w:tc>
        <w:tc>
          <w:tcPr>
            <w:tcW w:w="1217" w:type="dxa"/>
            <w:vAlign w:val="center"/>
          </w:tcPr>
          <w:p w14:paraId="488ED37C" w14:textId="77777777" w:rsidR="007A298F" w:rsidRDefault="007A298F" w:rsidP="00FC3538">
            <w:pPr>
              <w:jc w:val="center"/>
            </w:pPr>
            <w:r>
              <w:rPr>
                <w:rFonts w:hint="eastAsia"/>
              </w:rPr>
              <w:t>0.58</w:t>
            </w:r>
          </w:p>
        </w:tc>
        <w:tc>
          <w:tcPr>
            <w:tcW w:w="1217" w:type="dxa"/>
            <w:vAlign w:val="center"/>
          </w:tcPr>
          <w:p w14:paraId="2A542420" w14:textId="77777777" w:rsidR="007A298F" w:rsidRDefault="007A298F" w:rsidP="00FC3538">
            <w:pPr>
              <w:jc w:val="center"/>
            </w:pPr>
            <w:r>
              <w:rPr>
                <w:rFonts w:hint="eastAsia"/>
              </w:rPr>
              <w:t>0.59</w:t>
            </w:r>
          </w:p>
        </w:tc>
        <w:tc>
          <w:tcPr>
            <w:tcW w:w="1218" w:type="dxa"/>
            <w:vAlign w:val="center"/>
          </w:tcPr>
          <w:p w14:paraId="78FA9E90" w14:textId="77777777" w:rsidR="007A298F" w:rsidRDefault="007A298F" w:rsidP="00FC3538">
            <w:pPr>
              <w:jc w:val="center"/>
            </w:pPr>
            <w:r>
              <w:rPr>
                <w:rFonts w:hint="eastAsia"/>
              </w:rPr>
              <w:t>0.58</w:t>
            </w:r>
          </w:p>
        </w:tc>
        <w:tc>
          <w:tcPr>
            <w:tcW w:w="1218" w:type="dxa"/>
            <w:vAlign w:val="center"/>
          </w:tcPr>
          <w:p w14:paraId="41A1EA55" w14:textId="77777777" w:rsidR="007A298F" w:rsidRDefault="007A298F" w:rsidP="00FC3538">
            <w:pPr>
              <w:jc w:val="center"/>
            </w:pPr>
            <w:r>
              <w:rPr>
                <w:rFonts w:hint="eastAsia"/>
              </w:rPr>
              <w:t>1.75</w:t>
            </w:r>
          </w:p>
        </w:tc>
        <w:tc>
          <w:tcPr>
            <w:tcW w:w="1218" w:type="dxa"/>
            <w:vMerge/>
            <w:vAlign w:val="center"/>
          </w:tcPr>
          <w:p w14:paraId="7BA787A2" w14:textId="77777777" w:rsidR="007A298F" w:rsidRDefault="007A298F" w:rsidP="00FC3538">
            <w:pPr>
              <w:jc w:val="center"/>
            </w:pPr>
          </w:p>
        </w:tc>
      </w:tr>
      <w:tr w:rsidR="007A298F" w14:paraId="220D7405" w14:textId="77777777" w:rsidTr="00FC3538">
        <w:tc>
          <w:tcPr>
            <w:tcW w:w="1217" w:type="dxa"/>
            <w:vMerge w:val="restart"/>
            <w:vAlign w:val="center"/>
          </w:tcPr>
          <w:p w14:paraId="7ABCFE45" w14:textId="3B446543" w:rsidR="007A298F" w:rsidRDefault="007A298F" w:rsidP="00FC3538">
            <w:pPr>
              <w:jc w:val="center"/>
            </w:pPr>
            <w:r>
              <w:rPr>
                <w:rFonts w:hint="eastAsia"/>
              </w:rPr>
              <w:t>5</w:t>
            </w:r>
          </w:p>
        </w:tc>
        <w:tc>
          <w:tcPr>
            <w:tcW w:w="1217" w:type="dxa"/>
            <w:vAlign w:val="center"/>
          </w:tcPr>
          <w:p w14:paraId="3F7388F7" w14:textId="77777777" w:rsidR="007A298F" w:rsidRDefault="007A298F" w:rsidP="00FC3538">
            <w:pPr>
              <w:jc w:val="center"/>
            </w:pPr>
            <w:r>
              <w:rPr>
                <w:rFonts w:hint="eastAsia"/>
              </w:rPr>
              <w:t>第一天</w:t>
            </w:r>
          </w:p>
        </w:tc>
        <w:tc>
          <w:tcPr>
            <w:tcW w:w="1217" w:type="dxa"/>
            <w:vAlign w:val="center"/>
          </w:tcPr>
          <w:p w14:paraId="4E5A34C9" w14:textId="77777777" w:rsidR="007A298F" w:rsidRDefault="007A298F" w:rsidP="00FC3538">
            <w:pPr>
              <w:jc w:val="center"/>
            </w:pPr>
            <w:r>
              <w:rPr>
                <w:rFonts w:hint="eastAsia"/>
              </w:rPr>
              <w:t>0.61</w:t>
            </w:r>
          </w:p>
        </w:tc>
        <w:tc>
          <w:tcPr>
            <w:tcW w:w="1217" w:type="dxa"/>
            <w:vAlign w:val="center"/>
          </w:tcPr>
          <w:p w14:paraId="75A7E0AD" w14:textId="77777777" w:rsidR="007A298F" w:rsidRDefault="007A298F" w:rsidP="00FC3538">
            <w:pPr>
              <w:jc w:val="center"/>
            </w:pPr>
            <w:r>
              <w:rPr>
                <w:rFonts w:hint="eastAsia"/>
              </w:rPr>
              <w:t>0.61</w:t>
            </w:r>
          </w:p>
        </w:tc>
        <w:tc>
          <w:tcPr>
            <w:tcW w:w="1218" w:type="dxa"/>
            <w:vAlign w:val="center"/>
          </w:tcPr>
          <w:p w14:paraId="44634F00" w14:textId="77777777" w:rsidR="007A298F" w:rsidRDefault="007A298F" w:rsidP="00FC3538">
            <w:pPr>
              <w:jc w:val="center"/>
            </w:pPr>
            <w:r>
              <w:rPr>
                <w:rFonts w:hint="eastAsia"/>
              </w:rPr>
              <w:t>0.60</w:t>
            </w:r>
          </w:p>
        </w:tc>
        <w:tc>
          <w:tcPr>
            <w:tcW w:w="1218" w:type="dxa"/>
            <w:vAlign w:val="center"/>
          </w:tcPr>
          <w:p w14:paraId="30DA7A1C" w14:textId="77777777" w:rsidR="007A298F" w:rsidRDefault="007A298F" w:rsidP="00FC3538">
            <w:pPr>
              <w:jc w:val="center"/>
            </w:pPr>
            <w:r>
              <w:rPr>
                <w:rFonts w:hint="eastAsia"/>
              </w:rPr>
              <w:t>1.82</w:t>
            </w:r>
          </w:p>
        </w:tc>
        <w:tc>
          <w:tcPr>
            <w:tcW w:w="1218" w:type="dxa"/>
            <w:vMerge w:val="restart"/>
            <w:vAlign w:val="center"/>
          </w:tcPr>
          <w:p w14:paraId="488B461C" w14:textId="77777777" w:rsidR="007A298F" w:rsidRDefault="007A298F" w:rsidP="00FC3538">
            <w:pPr>
              <w:jc w:val="center"/>
            </w:pPr>
            <w:r>
              <w:rPr>
                <w:rFonts w:hint="eastAsia"/>
              </w:rPr>
              <w:t>3.66</w:t>
            </w:r>
          </w:p>
        </w:tc>
      </w:tr>
      <w:tr w:rsidR="007A298F" w14:paraId="2AE07B65" w14:textId="77777777" w:rsidTr="00FC3538">
        <w:tc>
          <w:tcPr>
            <w:tcW w:w="1217" w:type="dxa"/>
            <w:vMerge/>
            <w:vAlign w:val="center"/>
          </w:tcPr>
          <w:p w14:paraId="7928A11B" w14:textId="77777777" w:rsidR="007A298F" w:rsidRDefault="007A298F" w:rsidP="00FC3538">
            <w:pPr>
              <w:jc w:val="center"/>
            </w:pPr>
          </w:p>
        </w:tc>
        <w:tc>
          <w:tcPr>
            <w:tcW w:w="1217" w:type="dxa"/>
            <w:vAlign w:val="center"/>
          </w:tcPr>
          <w:p w14:paraId="26B978FA" w14:textId="77777777" w:rsidR="007A298F" w:rsidRDefault="007A298F" w:rsidP="00FC3538">
            <w:pPr>
              <w:jc w:val="center"/>
            </w:pPr>
            <w:r>
              <w:rPr>
                <w:rFonts w:hint="eastAsia"/>
              </w:rPr>
              <w:t>第二天</w:t>
            </w:r>
          </w:p>
        </w:tc>
        <w:tc>
          <w:tcPr>
            <w:tcW w:w="1217" w:type="dxa"/>
            <w:vAlign w:val="center"/>
          </w:tcPr>
          <w:p w14:paraId="3462E583" w14:textId="77777777" w:rsidR="007A298F" w:rsidRDefault="007A298F" w:rsidP="00FC3538">
            <w:pPr>
              <w:jc w:val="center"/>
            </w:pPr>
            <w:r>
              <w:rPr>
                <w:rFonts w:hint="eastAsia"/>
              </w:rPr>
              <w:t>0.61</w:t>
            </w:r>
          </w:p>
        </w:tc>
        <w:tc>
          <w:tcPr>
            <w:tcW w:w="1217" w:type="dxa"/>
            <w:vAlign w:val="center"/>
          </w:tcPr>
          <w:p w14:paraId="510BB27F" w14:textId="77777777" w:rsidR="007A298F" w:rsidRDefault="007A298F" w:rsidP="00FC3538">
            <w:pPr>
              <w:jc w:val="center"/>
            </w:pPr>
            <w:r>
              <w:rPr>
                <w:rFonts w:hint="eastAsia"/>
              </w:rPr>
              <w:t>0.62</w:t>
            </w:r>
          </w:p>
        </w:tc>
        <w:tc>
          <w:tcPr>
            <w:tcW w:w="1218" w:type="dxa"/>
            <w:vAlign w:val="center"/>
          </w:tcPr>
          <w:p w14:paraId="48CB9F28" w14:textId="77777777" w:rsidR="007A298F" w:rsidRDefault="007A298F" w:rsidP="00FC3538">
            <w:pPr>
              <w:jc w:val="center"/>
            </w:pPr>
            <w:r>
              <w:rPr>
                <w:rFonts w:hint="eastAsia"/>
              </w:rPr>
              <w:t>0.61</w:t>
            </w:r>
          </w:p>
        </w:tc>
        <w:tc>
          <w:tcPr>
            <w:tcW w:w="1218" w:type="dxa"/>
            <w:vAlign w:val="center"/>
          </w:tcPr>
          <w:p w14:paraId="46A5A662" w14:textId="77777777" w:rsidR="007A298F" w:rsidRDefault="007A298F" w:rsidP="00FC3538">
            <w:pPr>
              <w:jc w:val="center"/>
            </w:pPr>
            <w:r>
              <w:rPr>
                <w:rFonts w:hint="eastAsia"/>
              </w:rPr>
              <w:t>1.84</w:t>
            </w:r>
          </w:p>
        </w:tc>
        <w:tc>
          <w:tcPr>
            <w:tcW w:w="1218" w:type="dxa"/>
            <w:vMerge/>
            <w:vAlign w:val="center"/>
          </w:tcPr>
          <w:p w14:paraId="5BECEA2C" w14:textId="77777777" w:rsidR="007A298F" w:rsidRDefault="007A298F" w:rsidP="00FC3538">
            <w:pPr>
              <w:jc w:val="center"/>
            </w:pPr>
          </w:p>
        </w:tc>
      </w:tr>
    </w:tbl>
    <w:p w14:paraId="00EA8A44" w14:textId="77054E0C" w:rsidR="007A298F" w:rsidRPr="00426860" w:rsidRDefault="00426860" w:rsidP="00426860">
      <w:pPr>
        <w:widowControl/>
        <w:snapToGrid w:val="0"/>
        <w:spacing w:line="300" w:lineRule="auto"/>
        <w:ind w:firstLine="442"/>
        <w:rPr>
          <w:sz w:val="24"/>
        </w:rPr>
      </w:pPr>
      <w:r w:rsidRPr="00426860">
        <w:rPr>
          <w:rFonts w:hint="eastAsia"/>
          <w:sz w:val="24"/>
        </w:rPr>
        <w:t>将表</w:t>
      </w:r>
      <w:r w:rsidRPr="00426860">
        <w:rPr>
          <w:rFonts w:hint="eastAsia"/>
          <w:sz w:val="24"/>
        </w:rPr>
        <w:t>4</w:t>
      </w:r>
      <w:r w:rsidRPr="00426860">
        <w:rPr>
          <w:rFonts w:hint="eastAsia"/>
          <w:sz w:val="24"/>
        </w:rPr>
        <w:t>中的数值应用于下列公式以产生</w:t>
      </w:r>
      <w:r w:rsidRPr="00426860">
        <w:rPr>
          <w:sz w:val="24"/>
        </w:rPr>
        <w:t>ANOVA</w:t>
      </w:r>
      <w:r w:rsidRPr="00426860">
        <w:rPr>
          <w:rFonts w:hint="eastAsia"/>
          <w:sz w:val="24"/>
        </w:rPr>
        <w:t>表。</w:t>
      </w:r>
    </w:p>
    <w:p w14:paraId="4326291C" w14:textId="167E8089" w:rsidR="00426860" w:rsidRPr="00E35139" w:rsidRDefault="00426860" w:rsidP="00426860">
      <w:pPr>
        <w:widowControl/>
        <w:snapToGrid w:val="0"/>
        <w:spacing w:line="264" w:lineRule="auto"/>
        <w:ind w:firstLine="440"/>
        <w:jc w:val="center"/>
        <w:rPr>
          <w:rFonts w:ascii="Cambria" w:hAnsi="Cambria"/>
          <w:sz w:val="22"/>
        </w:rPr>
      </w:pPr>
      <m:oMath>
        <m:r>
          <w:rPr>
            <w:rFonts w:ascii="Cambria Math" w:hAnsi="Cambria Math"/>
            <w:sz w:val="22"/>
          </w:rPr>
          <m:t>T=</m:t>
        </m:r>
        <m:nary>
          <m:naryPr>
            <m:chr m:val="∑"/>
            <m:limLoc m:val="undOvr"/>
            <m:supHide m:val="1"/>
            <m:ctrlPr>
              <w:rPr>
                <w:rFonts w:ascii="Cambria Math" w:hAnsi="Cambria Math"/>
                <w:i/>
                <w:sz w:val="22"/>
              </w:rPr>
            </m:ctrlPr>
          </m:naryPr>
          <m:sub>
            <m:r>
              <w:rPr>
                <w:rFonts w:ascii="Cambria Math" w:hAnsi="Cambria Math"/>
                <w:sz w:val="22"/>
              </w:rPr>
              <m:t>i</m:t>
            </m:r>
          </m:sub>
          <m:sup/>
          <m:e>
            <m:nary>
              <m:naryPr>
                <m:chr m:val="∑"/>
                <m:limLoc m:val="undOvr"/>
                <m:supHide m:val="1"/>
                <m:ctrlPr>
                  <w:rPr>
                    <w:rFonts w:ascii="Cambria Math" w:hAnsi="Cambria Math"/>
                    <w:i/>
                    <w:sz w:val="22"/>
                  </w:rPr>
                </m:ctrlPr>
              </m:naryPr>
              <m:sub>
                <m:r>
                  <w:rPr>
                    <w:rFonts w:ascii="Cambria Math" w:hAnsi="Cambria Math"/>
                    <w:sz w:val="22"/>
                  </w:rPr>
                  <m:t>j</m:t>
                </m:r>
              </m:sub>
              <m:sup/>
              <m:e>
                <m:nary>
                  <m:naryPr>
                    <m:chr m:val="∑"/>
                    <m:limLoc m:val="undOvr"/>
                    <m:supHide m:val="1"/>
                    <m:ctrlPr>
                      <w:rPr>
                        <w:rFonts w:ascii="Cambria Math" w:hAnsi="Cambria Math"/>
                        <w:i/>
                        <w:sz w:val="22"/>
                      </w:rPr>
                    </m:ctrlPr>
                  </m:naryPr>
                  <m:sub>
                    <m:r>
                      <w:rPr>
                        <w:rFonts w:ascii="Cambria Math" w:hAnsi="Cambria Math"/>
                        <w:sz w:val="22"/>
                      </w:rPr>
                      <m:t>k</m:t>
                    </m:r>
                  </m:sub>
                  <m:sup/>
                  <m:e>
                    <m:sSub>
                      <m:sSubPr>
                        <m:ctrlPr>
                          <w:rPr>
                            <w:rFonts w:ascii="Cambria Math" w:hAnsi="Cambria Math"/>
                            <w:i/>
                            <w:sz w:val="22"/>
                          </w:rPr>
                        </m:ctrlPr>
                      </m:sSubPr>
                      <m:e>
                        <m:r>
                          <w:rPr>
                            <w:rFonts w:ascii="Cambria Math" w:hAnsi="Cambria Math"/>
                            <w:sz w:val="22"/>
                          </w:rPr>
                          <m:t>y</m:t>
                        </m:r>
                      </m:e>
                      <m:sub>
                        <m:r>
                          <w:rPr>
                            <w:rFonts w:ascii="Cambria Math" w:hAnsi="Cambria Math"/>
                            <w:sz w:val="22"/>
                          </w:rPr>
                          <m:t>ijk</m:t>
                        </m:r>
                      </m:sub>
                    </m:sSub>
                  </m:e>
                </m:nary>
              </m:e>
            </m:nary>
          </m:e>
        </m:nary>
        <m:r>
          <w:rPr>
            <w:rFonts w:ascii="Cambria Math" w:hAnsi="Cambria Math"/>
            <w:sz w:val="22"/>
          </w:rPr>
          <m:t xml:space="preserve"> </m:t>
        </m:r>
      </m:oMath>
      <w:r w:rsidRPr="00E35139">
        <w:rPr>
          <w:rFonts w:ascii="Cambria" w:hAnsi="Cambria"/>
          <w:sz w:val="22"/>
        </w:rPr>
        <w:t xml:space="preserve">= </w:t>
      </w:r>
      <w:r>
        <w:rPr>
          <w:rFonts w:ascii="Cambria" w:hAnsi="Cambria" w:hint="eastAsia"/>
          <w:sz w:val="22"/>
        </w:rPr>
        <w:t>17.67</w:t>
      </w:r>
    </w:p>
    <w:p w14:paraId="2A03F3C9" w14:textId="77777777" w:rsidR="00426860" w:rsidRDefault="00426860" w:rsidP="00426860">
      <w:pPr>
        <w:widowControl/>
        <w:snapToGrid w:val="0"/>
        <w:spacing w:line="264" w:lineRule="auto"/>
        <w:ind w:firstLine="440"/>
        <w:jc w:val="center"/>
        <w:rPr>
          <w:rFonts w:ascii="Cambria" w:hAnsi="Cambria"/>
          <w:sz w:val="22"/>
        </w:rPr>
      </w:pPr>
    </w:p>
    <w:p w14:paraId="74AC2CF9" w14:textId="566D9EB1" w:rsidR="00426860" w:rsidRPr="00E35139" w:rsidRDefault="00BA3EC8" w:rsidP="00426860">
      <w:pPr>
        <w:widowControl/>
        <w:snapToGrid w:val="0"/>
        <w:spacing w:line="264" w:lineRule="auto"/>
        <w:ind w:firstLine="440"/>
        <w:jc w:val="center"/>
        <w:rPr>
          <w:rFonts w:ascii="Cambria" w:hAnsi="Cambria"/>
          <w:sz w:val="22"/>
        </w:rPr>
      </w:pPr>
      <m:oMathPara>
        <m:oMath>
          <m:sSub>
            <m:sSubPr>
              <m:ctrlPr>
                <w:rPr>
                  <w:rFonts w:ascii="Cambria Math" w:hAnsi="Cambria Math"/>
                  <w:i/>
                  <w:sz w:val="22"/>
                </w:rPr>
              </m:ctrlPr>
            </m:sSubPr>
            <m:e>
              <m:r>
                <w:rPr>
                  <w:rFonts w:ascii="Cambria Math" w:hAnsi="Cambria Math"/>
                  <w:sz w:val="22"/>
                </w:rPr>
                <m:t>S</m:t>
              </m:r>
            </m:e>
            <m:sub>
              <m:r>
                <m:rPr>
                  <m:sty m:val="p"/>
                </m:rPr>
                <w:rPr>
                  <w:rFonts w:ascii="Cambria Math" w:hAnsi="Cambria Math"/>
                  <w:sz w:val="22"/>
                </w:rPr>
                <m:t>T</m:t>
              </m:r>
            </m:sub>
          </m:sSub>
          <m:r>
            <w:rPr>
              <w:rFonts w:ascii="Cambria Math" w:hAnsi="Cambria Math"/>
              <w:sz w:val="22"/>
            </w:rPr>
            <m:t>=</m:t>
          </m:r>
          <m:nary>
            <m:naryPr>
              <m:chr m:val="∑"/>
              <m:limLoc m:val="undOvr"/>
              <m:supHide m:val="1"/>
              <m:ctrlPr>
                <w:rPr>
                  <w:rFonts w:ascii="Cambria Math" w:hAnsi="Cambria Math"/>
                  <w:i/>
                  <w:sz w:val="22"/>
                </w:rPr>
              </m:ctrlPr>
            </m:naryPr>
            <m:sub>
              <m:r>
                <w:rPr>
                  <w:rFonts w:ascii="Cambria Math" w:hAnsi="Cambria Math"/>
                  <w:sz w:val="22"/>
                </w:rPr>
                <m:t>i</m:t>
              </m:r>
            </m:sub>
            <m:sup/>
            <m:e>
              <m:nary>
                <m:naryPr>
                  <m:chr m:val="∑"/>
                  <m:limLoc m:val="undOvr"/>
                  <m:supHide m:val="1"/>
                  <m:ctrlPr>
                    <w:rPr>
                      <w:rFonts w:ascii="Cambria Math" w:hAnsi="Cambria Math"/>
                      <w:i/>
                      <w:sz w:val="22"/>
                    </w:rPr>
                  </m:ctrlPr>
                </m:naryPr>
                <m:sub>
                  <m:r>
                    <w:rPr>
                      <w:rFonts w:ascii="Cambria Math" w:hAnsi="Cambria Math"/>
                      <w:sz w:val="22"/>
                    </w:rPr>
                    <m:t>j</m:t>
                  </m:r>
                </m:sub>
                <m:sup/>
                <m:e>
                  <m:nary>
                    <m:naryPr>
                      <m:chr m:val="∑"/>
                      <m:limLoc m:val="undOvr"/>
                      <m:supHide m:val="1"/>
                      <m:ctrlPr>
                        <w:rPr>
                          <w:rFonts w:ascii="Cambria Math" w:hAnsi="Cambria Math"/>
                          <w:i/>
                          <w:sz w:val="22"/>
                        </w:rPr>
                      </m:ctrlPr>
                    </m:naryPr>
                    <m:sub>
                      <m:r>
                        <w:rPr>
                          <w:rFonts w:ascii="Cambria Math" w:hAnsi="Cambria Math"/>
                          <w:sz w:val="22"/>
                        </w:rPr>
                        <m:t>k</m:t>
                      </m:r>
                    </m:sub>
                    <m:sup/>
                    <m:e>
                      <m:sSup>
                        <m:sSupPr>
                          <m:ctrlPr>
                            <w:rPr>
                              <w:rFonts w:ascii="Cambria Math" w:hAnsi="Cambria Math"/>
                              <w:i/>
                              <w:sz w:val="22"/>
                            </w:rPr>
                          </m:ctrlPr>
                        </m:sSupPr>
                        <m:e>
                          <m:sSub>
                            <m:sSubPr>
                              <m:ctrlPr>
                                <w:rPr>
                                  <w:rFonts w:ascii="Cambria Math" w:hAnsi="Cambria Math"/>
                                  <w:i/>
                                  <w:sz w:val="22"/>
                                </w:rPr>
                              </m:ctrlPr>
                            </m:sSubPr>
                            <m:e>
                              <m:r>
                                <w:rPr>
                                  <w:rFonts w:ascii="Cambria Math" w:hAnsi="Cambria Math"/>
                                  <w:sz w:val="22"/>
                                </w:rPr>
                                <m:t>y</m:t>
                              </m:r>
                            </m:e>
                            <m:sub>
                              <m:r>
                                <w:rPr>
                                  <w:rFonts w:ascii="Cambria Math" w:hAnsi="Cambria Math"/>
                                  <w:sz w:val="22"/>
                                </w:rPr>
                                <m:t>ijk</m:t>
                              </m:r>
                            </m:sub>
                          </m:sSub>
                        </m:e>
                        <m:sup>
                          <m:r>
                            <w:rPr>
                              <w:rFonts w:ascii="Cambria Math" w:hAnsi="Cambria Math"/>
                              <w:sz w:val="22"/>
                            </w:rPr>
                            <m:t>2</m:t>
                          </m:r>
                        </m:sup>
                      </m:sSup>
                      <m:r>
                        <w:rPr>
                          <w:rFonts w:ascii="Cambria Math" w:hAnsi="Cambria Math"/>
                          <w:sz w:val="22"/>
                        </w:rPr>
                        <m:t>-</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T</m:t>
                              </m:r>
                            </m:e>
                            <m:sup>
                              <m:r>
                                <w:rPr>
                                  <w:rFonts w:ascii="Cambria Math" w:hAnsi="Cambria Math"/>
                                  <w:sz w:val="22"/>
                                </w:rPr>
                                <m:t>2</m:t>
                              </m:r>
                            </m:sup>
                          </m:sSup>
                        </m:num>
                        <m:den>
                          <m:r>
                            <w:rPr>
                              <w:rFonts w:ascii="Cambria Math" w:hAnsi="Cambria Math"/>
                              <w:sz w:val="22"/>
                            </w:rPr>
                            <m:t>pqn</m:t>
                          </m:r>
                        </m:den>
                      </m:f>
                      <m:r>
                        <w:rPr>
                          <w:rFonts w:ascii="Cambria Math" w:hAnsi="Cambria Math"/>
                          <w:sz w:val="22"/>
                        </w:rPr>
                        <m:t>=10.4143-</m:t>
                      </m:r>
                      <m:f>
                        <m:fPr>
                          <m:ctrlPr>
                            <w:rPr>
                              <w:rFonts w:ascii="Cambria Math" w:hAnsi="Cambria Math"/>
                              <w:i/>
                              <w:sz w:val="22"/>
                            </w:rPr>
                          </m:ctrlPr>
                        </m:fPr>
                        <m:num>
                          <m:sSup>
                            <m:sSupPr>
                              <m:ctrlPr>
                                <w:rPr>
                                  <w:rFonts w:ascii="Cambria Math" w:hAnsi="Cambria Math"/>
                                  <w:sz w:val="22"/>
                                </w:rPr>
                              </m:ctrlPr>
                            </m:sSupPr>
                            <m:e>
                              <m:r>
                                <m:rPr>
                                  <m:sty m:val="p"/>
                                </m:rPr>
                                <w:rPr>
                                  <w:rFonts w:ascii="Cambria Math" w:hAnsi="Cambria Math"/>
                                  <w:sz w:val="22"/>
                                </w:rPr>
                                <m:t>17.67</m:t>
                              </m:r>
                            </m:e>
                            <m:sup>
                              <m:r>
                                <m:rPr>
                                  <m:sty m:val="p"/>
                                </m:rPr>
                                <w:rPr>
                                  <w:rFonts w:ascii="Cambria Math" w:hAnsi="Cambria Math"/>
                                  <w:sz w:val="22"/>
                                </w:rPr>
                                <m:t>2</m:t>
                              </m:r>
                            </m:sup>
                          </m:sSup>
                        </m:num>
                        <m:den>
                          <m:r>
                            <w:rPr>
                              <w:rFonts w:ascii="Cambria Math" w:hAnsi="Cambria Math"/>
                              <w:sz w:val="22"/>
                            </w:rPr>
                            <m:t>5×2×3</m:t>
                          </m:r>
                        </m:den>
                      </m:f>
                    </m:e>
                  </m:nary>
                </m:e>
              </m:nary>
            </m:e>
          </m:nary>
          <m:r>
            <w:rPr>
              <w:rFonts w:ascii="Cambria Math" w:hAnsi="Cambria Math"/>
              <w:sz w:val="22"/>
            </w:rPr>
            <m:t>=0.00667</m:t>
          </m:r>
        </m:oMath>
      </m:oMathPara>
    </w:p>
    <w:p w14:paraId="0C464D30" w14:textId="77777777" w:rsidR="00426860" w:rsidRDefault="00426860" w:rsidP="00426860">
      <w:pPr>
        <w:widowControl/>
        <w:snapToGrid w:val="0"/>
        <w:spacing w:line="264" w:lineRule="auto"/>
        <w:ind w:firstLine="440"/>
        <w:jc w:val="center"/>
        <w:rPr>
          <w:rFonts w:ascii="Cambria" w:hAnsi="Cambria"/>
          <w:sz w:val="22"/>
        </w:rPr>
      </w:pPr>
    </w:p>
    <w:p w14:paraId="000BE02A" w14:textId="717AD8E0" w:rsidR="00426860" w:rsidRPr="00426860" w:rsidRDefault="00BA3EC8" w:rsidP="00426860">
      <w:pPr>
        <w:widowControl/>
        <w:snapToGrid w:val="0"/>
        <w:spacing w:line="264" w:lineRule="auto"/>
        <w:ind w:firstLine="440"/>
        <w:jc w:val="center"/>
        <w:rPr>
          <w:rFonts w:ascii="Cambria" w:hAnsi="Cambria"/>
          <w:sz w:val="22"/>
        </w:rPr>
      </w:pPr>
      <m:oMathPara>
        <m:oMath>
          <m:sSub>
            <m:sSubPr>
              <m:ctrlPr>
                <w:rPr>
                  <w:rFonts w:ascii="Cambria Math" w:hAnsi="Cambria Math"/>
                  <w:i/>
                  <w:sz w:val="22"/>
                </w:rPr>
              </m:ctrlPr>
            </m:sSubPr>
            <m:e>
              <m:r>
                <w:rPr>
                  <w:rFonts w:ascii="Cambria Math" w:hAnsi="Cambria Math"/>
                  <w:sz w:val="22"/>
                </w:rPr>
                <m:t>S</m:t>
              </m:r>
            </m:e>
            <m:sub>
              <m:r>
                <m:rPr>
                  <m:sty m:val="p"/>
                </m:rPr>
                <w:rPr>
                  <w:rFonts w:ascii="Cambria Math" w:hAnsi="Cambria Math"/>
                  <w:sz w:val="22"/>
                </w:rPr>
                <m:t>L</m:t>
              </m:r>
            </m:sub>
          </m:sSub>
          <m:r>
            <w:rPr>
              <w:rFonts w:ascii="Cambria Math" w:hAnsi="Cambria Math"/>
              <w:sz w:val="22"/>
            </w:rPr>
            <m:t>=</m:t>
          </m:r>
          <m:nary>
            <m:naryPr>
              <m:chr m:val="∑"/>
              <m:limLoc m:val="undOvr"/>
              <m:supHide m:val="1"/>
              <m:ctrlPr>
                <w:rPr>
                  <w:rFonts w:ascii="Cambria Math" w:hAnsi="Cambria Math"/>
                  <w:i/>
                  <w:sz w:val="22"/>
                </w:rPr>
              </m:ctrlPr>
            </m:naryPr>
            <m:sub>
              <m:r>
                <w:rPr>
                  <w:rFonts w:ascii="Cambria Math" w:hAnsi="Cambria Math"/>
                  <w:sz w:val="22"/>
                </w:rPr>
                <m:t>i</m:t>
              </m:r>
            </m:sub>
            <m:sup/>
            <m:e>
              <m:f>
                <m:fPr>
                  <m:ctrlPr>
                    <w:rPr>
                      <w:rFonts w:ascii="Cambria Math" w:hAnsi="Cambria Math"/>
                      <w:i/>
                      <w:sz w:val="22"/>
                    </w:rPr>
                  </m:ctrlPr>
                </m:fPr>
                <m:num>
                  <m:sSup>
                    <m:sSupPr>
                      <m:ctrlPr>
                        <w:rPr>
                          <w:rFonts w:ascii="Cambria Math" w:hAnsi="Cambria Math"/>
                          <w:i/>
                          <w:sz w:val="22"/>
                        </w:rPr>
                      </m:ctrlPr>
                    </m:sSupPr>
                    <m:e>
                      <m:sSub>
                        <m:sSubPr>
                          <m:ctrlPr>
                            <w:rPr>
                              <w:rFonts w:ascii="Cambria Math" w:hAnsi="Cambria Math"/>
                              <w:i/>
                              <w:sz w:val="22"/>
                            </w:rPr>
                          </m:ctrlPr>
                        </m:sSubPr>
                        <m:e>
                          <m:r>
                            <w:rPr>
                              <w:rFonts w:ascii="Cambria Math" w:hAnsi="Cambria Math"/>
                              <w:sz w:val="22"/>
                            </w:rPr>
                            <m:t>T</m:t>
                          </m:r>
                        </m:e>
                        <m:sub>
                          <m:r>
                            <w:rPr>
                              <w:rFonts w:ascii="Cambria Math" w:hAnsi="Cambria Math"/>
                              <w:sz w:val="22"/>
                            </w:rPr>
                            <m:t>i</m:t>
                          </m:r>
                        </m:sub>
                      </m:sSub>
                    </m:e>
                    <m:sup>
                      <m:r>
                        <w:rPr>
                          <w:rFonts w:ascii="Cambria Math" w:hAnsi="Cambria Math"/>
                          <w:sz w:val="22"/>
                        </w:rPr>
                        <m:t>2</m:t>
                      </m:r>
                    </m:sup>
                  </m:sSup>
                </m:num>
                <m:den>
                  <m:r>
                    <w:rPr>
                      <w:rFonts w:ascii="Cambria Math" w:hAnsi="Cambria Math"/>
                      <w:sz w:val="22"/>
                    </w:rPr>
                    <m:t>qn</m:t>
                  </m:r>
                </m:den>
              </m:f>
            </m:e>
          </m:nary>
          <m:r>
            <w:rPr>
              <w:rFonts w:ascii="Cambria Math" w:hAnsi="Cambria Math"/>
              <w:sz w:val="22"/>
            </w:rPr>
            <m:t>-</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T</m:t>
                  </m:r>
                </m:e>
                <m:sup>
                  <m:r>
                    <w:rPr>
                      <w:rFonts w:ascii="Cambria Math" w:hAnsi="Cambria Math"/>
                      <w:sz w:val="22"/>
                    </w:rPr>
                    <m:t>2</m:t>
                  </m:r>
                </m:sup>
              </m:sSup>
            </m:num>
            <m:den>
              <m:r>
                <w:rPr>
                  <w:rFonts w:ascii="Cambria Math" w:hAnsi="Cambria Math"/>
                  <w:sz w:val="22"/>
                </w:rPr>
                <m:t>pqn</m:t>
              </m:r>
            </m:den>
          </m:f>
          <m:r>
            <w:rPr>
              <w:rFonts w:ascii="Cambria Math" w:hAnsi="Cambria Math"/>
              <w:sz w:val="22"/>
            </w:rPr>
            <m:t>=</m:t>
          </m:r>
          <m:f>
            <m:fPr>
              <m:ctrlPr>
                <w:rPr>
                  <w:rFonts w:ascii="Cambria Math" w:hAnsi="Cambria Math"/>
                  <w:i/>
                  <w:sz w:val="22"/>
                </w:rPr>
              </m:ctrlPr>
            </m:fPr>
            <m:num>
              <m:r>
                <w:rPr>
                  <w:rFonts w:ascii="Cambria Math" w:hAnsi="Cambria Math"/>
                  <w:sz w:val="22"/>
                </w:rPr>
                <m:t>62.4795</m:t>
              </m:r>
            </m:num>
            <m:den>
              <m:r>
                <w:rPr>
                  <w:rFonts w:ascii="Cambria Math" w:hAnsi="Cambria Math"/>
                  <w:sz w:val="22"/>
                </w:rPr>
                <m:t>2×3</m:t>
              </m:r>
            </m:den>
          </m:f>
          <m:r>
            <w:rPr>
              <w:rFonts w:ascii="Cambria Math" w:hAnsi="Cambria Math"/>
              <w:sz w:val="22"/>
            </w:rPr>
            <m:t>-</m:t>
          </m:r>
          <m:f>
            <m:fPr>
              <m:ctrlPr>
                <w:rPr>
                  <w:rFonts w:ascii="Cambria Math" w:hAnsi="Cambria Math"/>
                  <w:i/>
                  <w:sz w:val="22"/>
                </w:rPr>
              </m:ctrlPr>
            </m:fPr>
            <m:num>
              <m:sSup>
                <m:sSupPr>
                  <m:ctrlPr>
                    <w:rPr>
                      <w:rFonts w:ascii="Cambria Math" w:hAnsi="Cambria Math"/>
                      <w:sz w:val="22"/>
                    </w:rPr>
                  </m:ctrlPr>
                </m:sSupPr>
                <m:e>
                  <m:r>
                    <m:rPr>
                      <m:sty m:val="p"/>
                    </m:rPr>
                    <w:rPr>
                      <w:rFonts w:ascii="Cambria Math" w:hAnsi="Cambria Math"/>
                      <w:sz w:val="22"/>
                    </w:rPr>
                    <m:t>17.67</m:t>
                  </m:r>
                </m:e>
                <m:sup>
                  <m:r>
                    <m:rPr>
                      <m:sty m:val="p"/>
                    </m:rPr>
                    <w:rPr>
                      <w:rFonts w:ascii="Cambria Math" w:hAnsi="Cambria Math"/>
                      <w:sz w:val="22"/>
                    </w:rPr>
                    <m:t>2</m:t>
                  </m:r>
                </m:sup>
              </m:sSup>
            </m:num>
            <m:den>
              <m:r>
                <w:rPr>
                  <w:rFonts w:ascii="Cambria Math" w:hAnsi="Cambria Math"/>
                  <w:sz w:val="22"/>
                </w:rPr>
                <m:t>5×2×3</m:t>
              </m:r>
            </m:den>
          </m:f>
          <m:r>
            <w:rPr>
              <w:rFonts w:ascii="Cambria Math" w:hAnsi="Cambria Math"/>
              <w:sz w:val="22"/>
            </w:rPr>
            <m:t>=0.00562</m:t>
          </m:r>
        </m:oMath>
      </m:oMathPara>
    </w:p>
    <w:p w14:paraId="2ECDB48B" w14:textId="77777777" w:rsidR="00426860" w:rsidRPr="00426860" w:rsidRDefault="00426860" w:rsidP="00426860">
      <w:pPr>
        <w:widowControl/>
        <w:snapToGrid w:val="0"/>
        <w:spacing w:line="264" w:lineRule="auto"/>
        <w:rPr>
          <w:rFonts w:ascii="Cambria" w:hAnsi="Cambria"/>
          <w:b/>
          <w:sz w:val="22"/>
        </w:rPr>
      </w:pPr>
    </w:p>
    <w:p w14:paraId="62A367CC" w14:textId="77777777" w:rsidR="00426860" w:rsidRDefault="00426860" w:rsidP="00426860">
      <w:pPr>
        <w:widowControl/>
        <w:snapToGrid w:val="0"/>
        <w:spacing w:line="264" w:lineRule="auto"/>
        <w:ind w:firstLine="440"/>
        <w:jc w:val="center"/>
        <w:rPr>
          <w:rFonts w:ascii="Cambria" w:hAnsi="Cambria"/>
          <w:color w:val="000000" w:themeColor="text1"/>
          <w:sz w:val="22"/>
        </w:rPr>
      </w:pPr>
    </w:p>
    <w:p w14:paraId="31D1F453" w14:textId="17ACAF04" w:rsidR="00426860" w:rsidRPr="00E35139" w:rsidRDefault="00BA3EC8" w:rsidP="00426860">
      <w:pPr>
        <w:widowControl/>
        <w:snapToGrid w:val="0"/>
        <w:spacing w:line="264" w:lineRule="auto"/>
        <w:ind w:firstLine="440"/>
        <w:jc w:val="center"/>
        <w:rPr>
          <w:rFonts w:ascii="Cambria" w:hAnsi="Cambria"/>
          <w:b/>
          <w:color w:val="000000" w:themeColor="text1"/>
          <w:sz w:val="22"/>
        </w:rPr>
      </w:pPr>
      <m:oMathPara>
        <m:oMath>
          <m:sSub>
            <m:sSubPr>
              <m:ctrlPr>
                <w:rPr>
                  <w:rFonts w:ascii="Cambria Math" w:hAnsi="Cambria Math"/>
                  <w:i/>
                  <w:color w:val="000000" w:themeColor="text1"/>
                  <w:sz w:val="22"/>
                </w:rPr>
              </m:ctrlPr>
            </m:sSubPr>
            <m:e>
              <m:r>
                <w:rPr>
                  <w:rFonts w:ascii="Cambria Math" w:hAnsi="Cambria Math"/>
                  <w:color w:val="000000" w:themeColor="text1"/>
                  <w:sz w:val="22"/>
                </w:rPr>
                <m:t>S</m:t>
              </m:r>
            </m:e>
            <m:sub>
              <m:r>
                <m:rPr>
                  <m:sty m:val="p"/>
                </m:rPr>
                <w:rPr>
                  <w:rFonts w:ascii="Cambria Math" w:hAnsi="Cambria Math"/>
                  <w:color w:val="000000" w:themeColor="text1"/>
                  <w:sz w:val="22"/>
                </w:rPr>
                <m:t>D</m:t>
              </m:r>
            </m:sub>
          </m:sSub>
          <m:r>
            <w:rPr>
              <w:rFonts w:ascii="Cambria Math" w:hAnsi="Cambria Math"/>
              <w:color w:val="000000" w:themeColor="text1"/>
              <w:sz w:val="22"/>
            </w:rPr>
            <m:t>=</m:t>
          </m:r>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i</m:t>
              </m:r>
            </m:sub>
            <m:sup/>
            <m:e>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j</m:t>
                  </m:r>
                </m:sub>
                <m:sup/>
                <m:e>
                  <m:f>
                    <m:fPr>
                      <m:ctrlPr>
                        <w:rPr>
                          <w:rFonts w:ascii="Cambria Math" w:hAnsi="Cambria Math"/>
                          <w:i/>
                          <w:color w:val="000000" w:themeColor="text1"/>
                          <w:sz w:val="22"/>
                        </w:rPr>
                      </m:ctrlPr>
                    </m:fPr>
                    <m:num>
                      <m:sSup>
                        <m:sSupPr>
                          <m:ctrlPr>
                            <w:rPr>
                              <w:rFonts w:ascii="Cambria Math" w:hAnsi="Cambria Math"/>
                              <w:i/>
                              <w:color w:val="000000" w:themeColor="text1"/>
                              <w:sz w:val="22"/>
                            </w:rPr>
                          </m:ctrlPr>
                        </m:sSupPr>
                        <m:e>
                          <m:sSub>
                            <m:sSubPr>
                              <m:ctrlPr>
                                <w:rPr>
                                  <w:rFonts w:ascii="Cambria Math" w:hAnsi="Cambria Math"/>
                                  <w:i/>
                                  <w:color w:val="000000" w:themeColor="text1"/>
                                  <w:sz w:val="22"/>
                                </w:rPr>
                              </m:ctrlPr>
                            </m:sSubPr>
                            <m:e>
                              <m:r>
                                <w:rPr>
                                  <w:rFonts w:ascii="Cambria Math" w:hAnsi="Cambria Math"/>
                                  <w:color w:val="000000" w:themeColor="text1"/>
                                  <w:sz w:val="22"/>
                                </w:rPr>
                                <m:t>T</m:t>
                              </m:r>
                            </m:e>
                            <m:sub>
                              <m:r>
                                <w:rPr>
                                  <w:rFonts w:ascii="Cambria Math" w:hAnsi="Cambria Math"/>
                                  <w:color w:val="000000" w:themeColor="text1"/>
                                  <w:sz w:val="22"/>
                                </w:rPr>
                                <m:t>ij</m:t>
                              </m:r>
                            </m:sub>
                          </m:sSub>
                        </m:e>
                        <m:sup>
                          <m:r>
                            <w:rPr>
                              <w:rFonts w:ascii="Cambria Math" w:hAnsi="Cambria Math"/>
                              <w:color w:val="000000" w:themeColor="text1"/>
                              <w:sz w:val="22"/>
                            </w:rPr>
                            <m:t>2</m:t>
                          </m:r>
                        </m:sup>
                      </m:sSup>
                    </m:num>
                    <m:den>
                      <m:r>
                        <w:rPr>
                          <w:rFonts w:ascii="Cambria Math" w:hAnsi="Cambria Math"/>
                          <w:color w:val="000000" w:themeColor="text1"/>
                          <w:sz w:val="22"/>
                        </w:rPr>
                        <m:t>n</m:t>
                      </m:r>
                    </m:den>
                  </m:f>
                </m:e>
              </m:nary>
              <m:r>
                <w:rPr>
                  <w:rFonts w:ascii="Cambria Math" w:hAnsi="Cambria Math"/>
                  <w:color w:val="000000" w:themeColor="text1"/>
                  <w:sz w:val="22"/>
                </w:rPr>
                <m:t>-</m:t>
              </m:r>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i</m:t>
                  </m:r>
                </m:sub>
                <m:sup/>
                <m:e>
                  <m:f>
                    <m:fPr>
                      <m:ctrlPr>
                        <w:rPr>
                          <w:rFonts w:ascii="Cambria Math" w:hAnsi="Cambria Math"/>
                          <w:i/>
                          <w:color w:val="000000" w:themeColor="text1"/>
                          <w:sz w:val="22"/>
                        </w:rPr>
                      </m:ctrlPr>
                    </m:fPr>
                    <m:num>
                      <m:sSup>
                        <m:sSupPr>
                          <m:ctrlPr>
                            <w:rPr>
                              <w:rFonts w:ascii="Cambria Math" w:hAnsi="Cambria Math"/>
                              <w:i/>
                              <w:color w:val="000000" w:themeColor="text1"/>
                              <w:sz w:val="22"/>
                            </w:rPr>
                          </m:ctrlPr>
                        </m:sSupPr>
                        <m:e>
                          <m:sSub>
                            <m:sSubPr>
                              <m:ctrlPr>
                                <w:rPr>
                                  <w:rFonts w:ascii="Cambria Math" w:hAnsi="Cambria Math"/>
                                  <w:i/>
                                  <w:color w:val="000000" w:themeColor="text1"/>
                                  <w:sz w:val="22"/>
                                </w:rPr>
                              </m:ctrlPr>
                            </m:sSubPr>
                            <m:e>
                              <m:r>
                                <w:rPr>
                                  <w:rFonts w:ascii="Cambria Math" w:hAnsi="Cambria Math"/>
                                  <w:color w:val="000000" w:themeColor="text1"/>
                                  <w:sz w:val="22"/>
                                </w:rPr>
                                <m:t>T</m:t>
                              </m:r>
                            </m:e>
                            <m:sub>
                              <m:r>
                                <w:rPr>
                                  <w:rFonts w:ascii="Cambria Math" w:hAnsi="Cambria Math"/>
                                  <w:color w:val="000000" w:themeColor="text1"/>
                                  <w:sz w:val="22"/>
                                </w:rPr>
                                <m:t>i</m:t>
                              </m:r>
                            </m:sub>
                          </m:sSub>
                        </m:e>
                        <m:sup>
                          <m:r>
                            <w:rPr>
                              <w:rFonts w:ascii="Cambria Math" w:hAnsi="Cambria Math"/>
                              <w:color w:val="000000" w:themeColor="text1"/>
                              <w:sz w:val="22"/>
                            </w:rPr>
                            <m:t>2</m:t>
                          </m:r>
                        </m:sup>
                      </m:sSup>
                    </m:num>
                    <m:den>
                      <m:r>
                        <w:rPr>
                          <w:rFonts w:ascii="Cambria Math" w:hAnsi="Cambria Math"/>
                          <w:color w:val="000000" w:themeColor="text1"/>
                          <w:sz w:val="22"/>
                        </w:rPr>
                        <m:t>qn</m:t>
                      </m:r>
                    </m:den>
                  </m:f>
                </m:e>
              </m:nary>
            </m:e>
          </m:nary>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color w:val="000000" w:themeColor="text1"/>
                  <w:sz w:val="22"/>
                </w:rPr>
                <m:t>31.2405</m:t>
              </m:r>
            </m:num>
            <m:den>
              <m:r>
                <w:rPr>
                  <w:rFonts w:ascii="Cambria Math" w:hAnsi="Cambria Math"/>
                  <w:color w:val="000000" w:themeColor="text1"/>
                  <w:sz w:val="22"/>
                </w:rPr>
                <m:t>3</m:t>
              </m:r>
            </m:den>
          </m:f>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sz w:val="22"/>
                </w:rPr>
                <m:t>62.4795</m:t>
              </m:r>
            </m:num>
            <m:den>
              <m:r>
                <w:rPr>
                  <w:rFonts w:ascii="Cambria Math" w:hAnsi="Cambria Math"/>
                  <w:color w:val="000000" w:themeColor="text1"/>
                  <w:sz w:val="22"/>
                </w:rPr>
                <m:t>2×3</m:t>
              </m:r>
            </m:den>
          </m:f>
          <m:r>
            <w:rPr>
              <w:rFonts w:ascii="Cambria Math" w:hAnsi="Cambria Math"/>
              <w:color w:val="000000" w:themeColor="text1"/>
              <w:sz w:val="22"/>
            </w:rPr>
            <m:t>=0.00025</m:t>
          </m:r>
        </m:oMath>
      </m:oMathPara>
    </w:p>
    <w:p w14:paraId="5E96D4E4" w14:textId="77777777" w:rsidR="00426860" w:rsidRDefault="00426860" w:rsidP="00426860">
      <w:pPr>
        <w:widowControl/>
        <w:snapToGrid w:val="0"/>
        <w:spacing w:line="264" w:lineRule="auto"/>
        <w:ind w:firstLine="440"/>
        <w:jc w:val="center"/>
        <w:rPr>
          <w:rFonts w:ascii="Cambria" w:hAnsi="Cambria"/>
          <w:color w:val="000000" w:themeColor="text1"/>
          <w:sz w:val="22"/>
        </w:rPr>
      </w:pPr>
    </w:p>
    <w:p w14:paraId="5B720645" w14:textId="2E6B4057" w:rsidR="00426860" w:rsidRPr="00E35139" w:rsidRDefault="00BA3EC8" w:rsidP="00426860">
      <w:pPr>
        <w:widowControl/>
        <w:snapToGrid w:val="0"/>
        <w:spacing w:line="264" w:lineRule="auto"/>
        <w:ind w:firstLine="440"/>
        <w:jc w:val="center"/>
        <w:rPr>
          <w:rFonts w:ascii="Cambria" w:hAnsi="Cambria"/>
          <w:color w:val="000000" w:themeColor="text1"/>
          <w:sz w:val="22"/>
        </w:rPr>
      </w:pPr>
      <m:oMathPara>
        <m:oMath>
          <m:sSub>
            <m:sSubPr>
              <m:ctrlPr>
                <w:rPr>
                  <w:rFonts w:ascii="Cambria Math" w:hAnsi="Cambria Math"/>
                  <w:i/>
                  <w:color w:val="000000" w:themeColor="text1"/>
                  <w:sz w:val="22"/>
                </w:rPr>
              </m:ctrlPr>
            </m:sSubPr>
            <m:e>
              <m:r>
                <w:rPr>
                  <w:rFonts w:ascii="Cambria Math" w:hAnsi="Cambria Math"/>
                  <w:color w:val="000000" w:themeColor="text1"/>
                  <w:sz w:val="22"/>
                </w:rPr>
                <m:t>S</m:t>
              </m:r>
            </m:e>
            <m:sub>
              <m:r>
                <m:rPr>
                  <m:sty m:val="p"/>
                </m:rPr>
                <w:rPr>
                  <w:rFonts w:ascii="Cambria Math" w:hAnsi="Cambria Math"/>
                  <w:color w:val="000000" w:themeColor="text1"/>
                  <w:sz w:val="22"/>
                </w:rPr>
                <m:t>M</m:t>
              </m:r>
            </m:sub>
          </m:sSub>
          <m:r>
            <w:rPr>
              <w:rFonts w:ascii="Cambria Math" w:hAnsi="Cambria Math"/>
              <w:color w:val="000000" w:themeColor="text1"/>
              <w:sz w:val="22"/>
            </w:rPr>
            <m:t>=</m:t>
          </m:r>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i</m:t>
              </m:r>
            </m:sub>
            <m:sup/>
            <m:e>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j</m:t>
                  </m:r>
                </m:sub>
                <m:sup/>
                <m:e>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k</m:t>
                      </m:r>
                    </m:sub>
                    <m:sup/>
                    <m:e>
                      <m:sSup>
                        <m:sSupPr>
                          <m:ctrlPr>
                            <w:rPr>
                              <w:rFonts w:ascii="Cambria Math" w:hAnsi="Cambria Math"/>
                              <w:i/>
                              <w:color w:val="000000" w:themeColor="text1"/>
                              <w:sz w:val="22"/>
                            </w:rPr>
                          </m:ctrlPr>
                        </m:sSupPr>
                        <m:e>
                          <m:sSub>
                            <m:sSubPr>
                              <m:ctrlPr>
                                <w:rPr>
                                  <w:rFonts w:ascii="Cambria Math" w:hAnsi="Cambria Math"/>
                                  <w:i/>
                                  <w:color w:val="000000" w:themeColor="text1"/>
                                  <w:sz w:val="22"/>
                                </w:rPr>
                              </m:ctrlPr>
                            </m:sSubPr>
                            <m:e>
                              <m:r>
                                <w:rPr>
                                  <w:rFonts w:ascii="Cambria Math" w:hAnsi="Cambria Math"/>
                                  <w:color w:val="000000" w:themeColor="text1"/>
                                  <w:sz w:val="22"/>
                                </w:rPr>
                                <m:t>y</m:t>
                              </m:r>
                            </m:e>
                            <m:sub>
                              <m:r>
                                <w:rPr>
                                  <w:rFonts w:ascii="Cambria Math" w:hAnsi="Cambria Math"/>
                                  <w:color w:val="000000" w:themeColor="text1"/>
                                  <w:sz w:val="22"/>
                                </w:rPr>
                                <m:t>ijk</m:t>
                              </m:r>
                            </m:sub>
                          </m:sSub>
                        </m:e>
                        <m:sup>
                          <m:r>
                            <w:rPr>
                              <w:rFonts w:ascii="Cambria Math" w:hAnsi="Cambria Math"/>
                              <w:color w:val="000000" w:themeColor="text1"/>
                              <w:sz w:val="22"/>
                            </w:rPr>
                            <m:t>2</m:t>
                          </m:r>
                        </m:sup>
                      </m:sSup>
                      <m:r>
                        <w:rPr>
                          <w:rFonts w:ascii="Cambria Math" w:hAnsi="Cambria Math"/>
                          <w:color w:val="000000" w:themeColor="text1"/>
                          <w:sz w:val="22"/>
                        </w:rPr>
                        <m:t>-</m:t>
                      </m:r>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i</m:t>
                          </m:r>
                        </m:sub>
                        <m:sup/>
                        <m:e>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j</m:t>
                              </m:r>
                            </m:sub>
                            <m:sup/>
                            <m:e>
                              <m:f>
                                <m:fPr>
                                  <m:ctrlPr>
                                    <w:rPr>
                                      <w:rFonts w:ascii="Cambria Math" w:hAnsi="Cambria Math"/>
                                      <w:i/>
                                      <w:color w:val="000000" w:themeColor="text1"/>
                                      <w:sz w:val="22"/>
                                    </w:rPr>
                                  </m:ctrlPr>
                                </m:fPr>
                                <m:num>
                                  <m:sSup>
                                    <m:sSupPr>
                                      <m:ctrlPr>
                                        <w:rPr>
                                          <w:rFonts w:ascii="Cambria Math" w:hAnsi="Cambria Math"/>
                                          <w:i/>
                                          <w:color w:val="000000" w:themeColor="text1"/>
                                          <w:sz w:val="22"/>
                                        </w:rPr>
                                      </m:ctrlPr>
                                    </m:sSupPr>
                                    <m:e>
                                      <m:sSub>
                                        <m:sSubPr>
                                          <m:ctrlPr>
                                            <w:rPr>
                                              <w:rFonts w:ascii="Cambria Math" w:hAnsi="Cambria Math"/>
                                              <w:i/>
                                              <w:color w:val="000000" w:themeColor="text1"/>
                                              <w:sz w:val="22"/>
                                            </w:rPr>
                                          </m:ctrlPr>
                                        </m:sSubPr>
                                        <m:e>
                                          <m:r>
                                            <w:rPr>
                                              <w:rFonts w:ascii="Cambria Math" w:hAnsi="Cambria Math"/>
                                              <w:color w:val="000000" w:themeColor="text1"/>
                                              <w:sz w:val="22"/>
                                            </w:rPr>
                                            <m:t>T</m:t>
                                          </m:r>
                                        </m:e>
                                        <m:sub>
                                          <m:r>
                                            <w:rPr>
                                              <w:rFonts w:ascii="Cambria Math" w:hAnsi="Cambria Math"/>
                                              <w:color w:val="000000" w:themeColor="text1"/>
                                              <w:sz w:val="22"/>
                                            </w:rPr>
                                            <m:t>ij</m:t>
                                          </m:r>
                                        </m:sub>
                                      </m:sSub>
                                    </m:e>
                                    <m:sup>
                                      <m:r>
                                        <w:rPr>
                                          <w:rFonts w:ascii="Cambria Math" w:hAnsi="Cambria Math"/>
                                          <w:color w:val="000000" w:themeColor="text1"/>
                                          <w:sz w:val="22"/>
                                        </w:rPr>
                                        <m:t>2</m:t>
                                      </m:r>
                                    </m:sup>
                                  </m:sSup>
                                </m:num>
                                <m:den>
                                  <m:r>
                                    <w:rPr>
                                      <w:rFonts w:ascii="Cambria Math" w:hAnsi="Cambria Math"/>
                                      <w:color w:val="000000" w:themeColor="text1"/>
                                      <w:sz w:val="22"/>
                                    </w:rPr>
                                    <m:t>n</m:t>
                                  </m:r>
                                </m:den>
                              </m:f>
                            </m:e>
                          </m:nary>
                        </m:e>
                      </m:nary>
                    </m:e>
                  </m:nary>
                </m:e>
              </m:nary>
            </m:e>
          </m:nary>
          <m:r>
            <w:rPr>
              <w:rFonts w:ascii="Cambria Math" w:hAnsi="Cambria Math"/>
              <w:color w:val="000000" w:themeColor="text1"/>
              <w:sz w:val="22"/>
            </w:rPr>
            <m:t>=</m:t>
          </m:r>
          <m:r>
            <w:rPr>
              <w:rFonts w:ascii="Cambria Math" w:hAnsi="Cambria Math"/>
              <w:sz w:val="22"/>
            </w:rPr>
            <m:t>10.4143</m:t>
          </m:r>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color w:val="000000" w:themeColor="text1"/>
                  <w:sz w:val="22"/>
                </w:rPr>
                <m:t>31.2405</m:t>
              </m:r>
            </m:num>
            <m:den>
              <m:r>
                <w:rPr>
                  <w:rFonts w:ascii="Cambria Math" w:hAnsi="Cambria Math"/>
                  <w:color w:val="000000" w:themeColor="text1"/>
                  <w:sz w:val="22"/>
                </w:rPr>
                <m:t>3</m:t>
              </m:r>
            </m:den>
          </m:f>
          <m:r>
            <w:rPr>
              <w:rFonts w:ascii="Cambria Math" w:hAnsi="Cambria Math"/>
              <w:color w:val="000000" w:themeColor="text1"/>
              <w:sz w:val="22"/>
            </w:rPr>
            <m:t>=0.00080</m:t>
          </m:r>
        </m:oMath>
      </m:oMathPara>
    </w:p>
    <w:p w14:paraId="40675DEF" w14:textId="77777777" w:rsidR="00426860" w:rsidRDefault="00426860" w:rsidP="00426860">
      <w:pPr>
        <w:widowControl/>
        <w:snapToGrid w:val="0"/>
        <w:spacing w:beforeLines="50" w:before="156" w:line="300" w:lineRule="auto"/>
        <w:jc w:val="left"/>
        <w:rPr>
          <w:rFonts w:ascii="Cambria" w:hAnsi="Cambria"/>
          <w:color w:val="000000" w:themeColor="text1"/>
          <w:sz w:val="22"/>
        </w:rPr>
      </w:pPr>
    </w:p>
    <w:p w14:paraId="6B120236" w14:textId="492002E0" w:rsidR="00426860" w:rsidRDefault="00426860" w:rsidP="00426860">
      <w:pPr>
        <w:jc w:val="center"/>
      </w:pPr>
      <w:r>
        <w:rPr>
          <w:rFonts w:hint="eastAsia"/>
        </w:rPr>
        <w:t>表</w:t>
      </w:r>
      <w:r>
        <w:rPr>
          <w:rFonts w:hint="eastAsia"/>
        </w:rPr>
        <w:t>5</w:t>
      </w:r>
      <w:r>
        <w:rPr>
          <w:rFonts w:hint="eastAsia"/>
        </w:rPr>
        <w:t>样品</w:t>
      </w:r>
      <w:r>
        <w:rPr>
          <w:rFonts w:hint="eastAsia"/>
        </w:rPr>
        <w:t>A</w:t>
      </w:r>
      <w:r>
        <w:rPr>
          <w:rFonts w:hint="eastAsia"/>
        </w:rPr>
        <w:t>的</w:t>
      </w:r>
      <w:r>
        <w:rPr>
          <w:rFonts w:hint="eastAsia"/>
        </w:rPr>
        <w:t xml:space="preserve"> ANOVA</w:t>
      </w:r>
      <w:r>
        <w:rPr>
          <w:rFonts w:hint="eastAsia"/>
        </w:rPr>
        <w:t>表</w:t>
      </w:r>
    </w:p>
    <w:tbl>
      <w:tblPr>
        <w:tblStyle w:val="a7"/>
        <w:tblW w:w="0" w:type="auto"/>
        <w:tblLook w:val="04A0" w:firstRow="1" w:lastRow="0" w:firstColumn="1" w:lastColumn="0" w:noHBand="0" w:noVBand="1"/>
      </w:tblPr>
      <w:tblGrid>
        <w:gridCol w:w="1657"/>
        <w:gridCol w:w="1658"/>
        <w:gridCol w:w="1658"/>
        <w:gridCol w:w="1659"/>
        <w:gridCol w:w="1890"/>
      </w:tblGrid>
      <w:tr w:rsidR="00426860" w14:paraId="65A5D2BE" w14:textId="77777777" w:rsidTr="00776C37">
        <w:tc>
          <w:tcPr>
            <w:tcW w:w="1657" w:type="dxa"/>
            <w:vAlign w:val="center"/>
          </w:tcPr>
          <w:p w14:paraId="2CEBC289" w14:textId="77777777" w:rsidR="00426860" w:rsidRDefault="00426860" w:rsidP="00776C37">
            <w:pPr>
              <w:jc w:val="center"/>
            </w:pPr>
          </w:p>
        </w:tc>
        <w:tc>
          <w:tcPr>
            <w:tcW w:w="1658" w:type="dxa"/>
            <w:vAlign w:val="center"/>
          </w:tcPr>
          <w:p w14:paraId="6B92D16A" w14:textId="77777777" w:rsidR="00426860" w:rsidRDefault="00426860" w:rsidP="00776C37">
            <w:pPr>
              <w:jc w:val="center"/>
            </w:pPr>
            <w:r>
              <w:rPr>
                <w:rFonts w:hint="eastAsia"/>
              </w:rPr>
              <w:t>平方和</w:t>
            </w:r>
          </w:p>
        </w:tc>
        <w:tc>
          <w:tcPr>
            <w:tcW w:w="1658" w:type="dxa"/>
            <w:vAlign w:val="center"/>
          </w:tcPr>
          <w:p w14:paraId="7A78D2EE" w14:textId="77777777" w:rsidR="00426860" w:rsidRDefault="00426860" w:rsidP="00776C37">
            <w:pPr>
              <w:jc w:val="center"/>
            </w:pPr>
            <w:r>
              <w:rPr>
                <w:rFonts w:hint="eastAsia"/>
              </w:rPr>
              <w:t>自由度</w:t>
            </w:r>
          </w:p>
        </w:tc>
        <w:tc>
          <w:tcPr>
            <w:tcW w:w="1659" w:type="dxa"/>
            <w:vAlign w:val="center"/>
          </w:tcPr>
          <w:p w14:paraId="0840E53B" w14:textId="77777777" w:rsidR="00426860" w:rsidRDefault="00426860" w:rsidP="00776C37">
            <w:pPr>
              <w:jc w:val="center"/>
            </w:pPr>
            <w:r>
              <w:rPr>
                <w:rFonts w:hint="eastAsia"/>
              </w:rPr>
              <w:t>均方</w:t>
            </w:r>
          </w:p>
        </w:tc>
        <w:tc>
          <w:tcPr>
            <w:tcW w:w="1890" w:type="dxa"/>
            <w:vAlign w:val="center"/>
          </w:tcPr>
          <w:p w14:paraId="3CA6CA25" w14:textId="77777777" w:rsidR="00426860" w:rsidRDefault="00426860" w:rsidP="00776C37">
            <w:pPr>
              <w:jc w:val="center"/>
            </w:pPr>
            <w:r>
              <w:rPr>
                <w:rFonts w:hint="eastAsia"/>
              </w:rPr>
              <w:t>预期平均值</w:t>
            </w:r>
          </w:p>
        </w:tc>
      </w:tr>
      <w:tr w:rsidR="00426860" w14:paraId="42BCD5E9" w14:textId="77777777" w:rsidTr="00776C37">
        <w:tc>
          <w:tcPr>
            <w:tcW w:w="1657" w:type="dxa"/>
            <w:vAlign w:val="center"/>
          </w:tcPr>
          <w:p w14:paraId="2592B30B" w14:textId="77777777" w:rsidR="00426860" w:rsidRDefault="00426860" w:rsidP="00776C37">
            <w:pPr>
              <w:jc w:val="center"/>
            </w:pPr>
            <w:r>
              <w:rPr>
                <w:rFonts w:hint="eastAsia"/>
              </w:rPr>
              <w:t>实验室</w:t>
            </w:r>
          </w:p>
        </w:tc>
        <w:tc>
          <w:tcPr>
            <w:tcW w:w="1658" w:type="dxa"/>
            <w:vAlign w:val="center"/>
          </w:tcPr>
          <w:p w14:paraId="07EB75AE" w14:textId="77777777" w:rsidR="00426860" w:rsidRDefault="00426860" w:rsidP="00776C37">
            <w:pPr>
              <w:jc w:val="center"/>
              <w:rPr>
                <w:rFonts w:ascii="宋体" w:hAnsi="宋体" w:cs="宋体"/>
                <w:color w:val="000000"/>
                <w:sz w:val="22"/>
              </w:rPr>
            </w:pPr>
            <w:r>
              <w:rPr>
                <w:rFonts w:hint="eastAsia"/>
                <w:color w:val="000000"/>
                <w:sz w:val="22"/>
              </w:rPr>
              <w:t>0.00562</w:t>
            </w:r>
          </w:p>
        </w:tc>
        <w:tc>
          <w:tcPr>
            <w:tcW w:w="1658" w:type="dxa"/>
            <w:vAlign w:val="center"/>
          </w:tcPr>
          <w:p w14:paraId="6F0E4F07" w14:textId="77777777" w:rsidR="00426860" w:rsidRDefault="00426860" w:rsidP="00776C37">
            <w:pPr>
              <w:jc w:val="center"/>
            </w:pPr>
            <w:r>
              <w:rPr>
                <w:rFonts w:hint="eastAsia"/>
              </w:rPr>
              <w:t>4</w:t>
            </w:r>
          </w:p>
        </w:tc>
        <w:tc>
          <w:tcPr>
            <w:tcW w:w="1659" w:type="dxa"/>
            <w:vAlign w:val="center"/>
          </w:tcPr>
          <w:p w14:paraId="12FAAFF0" w14:textId="77777777" w:rsidR="00426860" w:rsidRDefault="00426860" w:rsidP="00776C37">
            <w:pPr>
              <w:jc w:val="center"/>
              <w:rPr>
                <w:rFonts w:ascii="Calibri" w:hAnsi="Calibri" w:cs="宋体"/>
                <w:color w:val="000000"/>
                <w:szCs w:val="21"/>
              </w:rPr>
            </w:pPr>
            <w:r>
              <w:rPr>
                <w:rFonts w:ascii="Calibri" w:hAnsi="Calibri"/>
                <w:color w:val="000000"/>
                <w:szCs w:val="21"/>
              </w:rPr>
              <w:t>0.001405</w:t>
            </w:r>
          </w:p>
        </w:tc>
        <w:tc>
          <w:tcPr>
            <w:tcW w:w="1890" w:type="dxa"/>
            <w:vAlign w:val="center"/>
          </w:tcPr>
          <w:p w14:paraId="363C4F59" w14:textId="77777777" w:rsidR="00426860" w:rsidRDefault="00426860" w:rsidP="00776C37">
            <w:pPr>
              <w:jc w:val="center"/>
            </w:pPr>
            <w:r w:rsidRPr="00CB19A0">
              <w:t>σ</w:t>
            </w:r>
            <w:r>
              <w:rPr>
                <w:rFonts w:hint="eastAsia"/>
              </w:rPr>
              <w:t>M2+5</w:t>
            </w:r>
            <w:r w:rsidRPr="00CB19A0">
              <w:t>σ</w:t>
            </w:r>
            <w:r>
              <w:rPr>
                <w:rFonts w:hint="eastAsia"/>
              </w:rPr>
              <w:t>D2+10</w:t>
            </w:r>
            <w:r w:rsidRPr="00CB19A0">
              <w:t>σ</w:t>
            </w:r>
            <w:r>
              <w:rPr>
                <w:rFonts w:hint="eastAsia"/>
              </w:rPr>
              <w:t>L2</w:t>
            </w:r>
          </w:p>
        </w:tc>
      </w:tr>
      <w:tr w:rsidR="00426860" w14:paraId="255C1C35" w14:textId="77777777" w:rsidTr="00776C37">
        <w:tc>
          <w:tcPr>
            <w:tcW w:w="1657" w:type="dxa"/>
            <w:vAlign w:val="center"/>
          </w:tcPr>
          <w:p w14:paraId="6167178C" w14:textId="77777777" w:rsidR="00426860" w:rsidRDefault="00426860" w:rsidP="00776C37">
            <w:pPr>
              <w:jc w:val="center"/>
            </w:pPr>
            <w:r>
              <w:rPr>
                <w:rFonts w:hint="eastAsia"/>
              </w:rPr>
              <w:t>天</w:t>
            </w:r>
          </w:p>
        </w:tc>
        <w:tc>
          <w:tcPr>
            <w:tcW w:w="1658" w:type="dxa"/>
            <w:vAlign w:val="center"/>
          </w:tcPr>
          <w:p w14:paraId="4AFF2FC6" w14:textId="77777777" w:rsidR="00426860" w:rsidRDefault="00426860" w:rsidP="00776C37">
            <w:pPr>
              <w:jc w:val="center"/>
              <w:rPr>
                <w:rFonts w:ascii="宋体" w:hAnsi="宋体" w:cs="宋体"/>
                <w:color w:val="000000"/>
                <w:sz w:val="22"/>
              </w:rPr>
            </w:pPr>
            <w:r>
              <w:rPr>
                <w:rFonts w:hint="eastAsia"/>
                <w:color w:val="000000"/>
                <w:sz w:val="22"/>
              </w:rPr>
              <w:t>0.00025</w:t>
            </w:r>
          </w:p>
        </w:tc>
        <w:tc>
          <w:tcPr>
            <w:tcW w:w="1658" w:type="dxa"/>
            <w:vAlign w:val="center"/>
          </w:tcPr>
          <w:p w14:paraId="3AD89792" w14:textId="77777777" w:rsidR="00426860" w:rsidRDefault="00426860" w:rsidP="00776C37">
            <w:pPr>
              <w:jc w:val="center"/>
            </w:pPr>
            <w:r>
              <w:rPr>
                <w:rFonts w:hint="eastAsia"/>
              </w:rPr>
              <w:t>5</w:t>
            </w:r>
          </w:p>
        </w:tc>
        <w:tc>
          <w:tcPr>
            <w:tcW w:w="1659" w:type="dxa"/>
            <w:vAlign w:val="center"/>
          </w:tcPr>
          <w:p w14:paraId="223B914F" w14:textId="77777777" w:rsidR="00426860" w:rsidRDefault="00426860" w:rsidP="00776C37">
            <w:pPr>
              <w:jc w:val="center"/>
              <w:rPr>
                <w:rFonts w:ascii="Calibri" w:hAnsi="Calibri" w:cs="宋体"/>
                <w:color w:val="000000"/>
                <w:szCs w:val="21"/>
              </w:rPr>
            </w:pPr>
            <w:r>
              <w:rPr>
                <w:rFonts w:ascii="Calibri" w:hAnsi="Calibri"/>
                <w:color w:val="000000"/>
                <w:szCs w:val="21"/>
              </w:rPr>
              <w:t>0.00005</w:t>
            </w:r>
          </w:p>
        </w:tc>
        <w:tc>
          <w:tcPr>
            <w:tcW w:w="1890" w:type="dxa"/>
            <w:vAlign w:val="center"/>
          </w:tcPr>
          <w:p w14:paraId="6242524C" w14:textId="77777777" w:rsidR="00426860" w:rsidRDefault="00426860" w:rsidP="00776C37">
            <w:pPr>
              <w:jc w:val="center"/>
            </w:pPr>
            <w:r w:rsidRPr="00CB19A0">
              <w:t>σ</w:t>
            </w:r>
            <w:r>
              <w:rPr>
                <w:rFonts w:hint="eastAsia"/>
              </w:rPr>
              <w:t>M2+5</w:t>
            </w:r>
            <w:r w:rsidRPr="00CB19A0">
              <w:t>σ</w:t>
            </w:r>
            <w:r>
              <w:rPr>
                <w:rFonts w:hint="eastAsia"/>
              </w:rPr>
              <w:t>D2</w:t>
            </w:r>
          </w:p>
        </w:tc>
      </w:tr>
      <w:tr w:rsidR="00426860" w14:paraId="48101D43" w14:textId="77777777" w:rsidTr="00776C37">
        <w:tc>
          <w:tcPr>
            <w:tcW w:w="1657" w:type="dxa"/>
            <w:vAlign w:val="center"/>
          </w:tcPr>
          <w:p w14:paraId="59B2D4A0" w14:textId="77777777" w:rsidR="00426860" w:rsidRDefault="00426860" w:rsidP="00776C37">
            <w:pPr>
              <w:jc w:val="center"/>
            </w:pPr>
            <w:r>
              <w:rPr>
                <w:rFonts w:hint="eastAsia"/>
              </w:rPr>
              <w:t>测量</w:t>
            </w:r>
          </w:p>
        </w:tc>
        <w:tc>
          <w:tcPr>
            <w:tcW w:w="1658" w:type="dxa"/>
            <w:vAlign w:val="center"/>
          </w:tcPr>
          <w:p w14:paraId="3C93E0E2" w14:textId="77777777" w:rsidR="00426860" w:rsidRDefault="00426860" w:rsidP="00776C37">
            <w:pPr>
              <w:jc w:val="center"/>
              <w:rPr>
                <w:rFonts w:ascii="宋体" w:hAnsi="宋体" w:cs="宋体"/>
                <w:color w:val="000000"/>
                <w:sz w:val="22"/>
              </w:rPr>
            </w:pPr>
            <w:r>
              <w:rPr>
                <w:rFonts w:hint="eastAsia"/>
                <w:color w:val="000000"/>
                <w:sz w:val="22"/>
              </w:rPr>
              <w:t>0.0008</w:t>
            </w:r>
          </w:p>
        </w:tc>
        <w:tc>
          <w:tcPr>
            <w:tcW w:w="1658" w:type="dxa"/>
            <w:vAlign w:val="center"/>
          </w:tcPr>
          <w:p w14:paraId="10270104" w14:textId="77777777" w:rsidR="00426860" w:rsidRDefault="00426860" w:rsidP="00776C37">
            <w:pPr>
              <w:jc w:val="center"/>
            </w:pPr>
            <w:r>
              <w:rPr>
                <w:rFonts w:hint="eastAsia"/>
              </w:rPr>
              <w:t>20</w:t>
            </w:r>
          </w:p>
        </w:tc>
        <w:tc>
          <w:tcPr>
            <w:tcW w:w="1659" w:type="dxa"/>
            <w:vAlign w:val="center"/>
          </w:tcPr>
          <w:p w14:paraId="435EB1CC" w14:textId="77777777" w:rsidR="00426860" w:rsidRDefault="00426860" w:rsidP="00776C37">
            <w:pPr>
              <w:jc w:val="center"/>
              <w:rPr>
                <w:rFonts w:ascii="Calibri" w:hAnsi="Calibri" w:cs="宋体"/>
                <w:color w:val="000000"/>
                <w:szCs w:val="21"/>
              </w:rPr>
            </w:pPr>
            <w:r>
              <w:rPr>
                <w:rFonts w:ascii="Calibri" w:hAnsi="Calibri"/>
                <w:color w:val="000000"/>
                <w:szCs w:val="21"/>
              </w:rPr>
              <w:t>0.00004</w:t>
            </w:r>
          </w:p>
        </w:tc>
        <w:tc>
          <w:tcPr>
            <w:tcW w:w="1890" w:type="dxa"/>
            <w:vAlign w:val="center"/>
          </w:tcPr>
          <w:p w14:paraId="22D7B38E" w14:textId="77777777" w:rsidR="00426860" w:rsidRDefault="00426860" w:rsidP="00776C37">
            <w:pPr>
              <w:jc w:val="center"/>
            </w:pPr>
            <w:r w:rsidRPr="00CB19A0">
              <w:t>σ</w:t>
            </w:r>
            <w:r>
              <w:rPr>
                <w:rFonts w:hint="eastAsia"/>
              </w:rPr>
              <w:t>M2</w:t>
            </w:r>
          </w:p>
        </w:tc>
      </w:tr>
      <w:tr w:rsidR="00426860" w14:paraId="7E131DC3" w14:textId="77777777" w:rsidTr="00776C37">
        <w:tc>
          <w:tcPr>
            <w:tcW w:w="1657" w:type="dxa"/>
            <w:vAlign w:val="center"/>
          </w:tcPr>
          <w:p w14:paraId="2D3F628A" w14:textId="22CAC9C6" w:rsidR="00426860" w:rsidRDefault="00776C37" w:rsidP="00776C37">
            <w:pPr>
              <w:jc w:val="center"/>
            </w:pPr>
            <w:r>
              <w:rPr>
                <w:rFonts w:hint="eastAsia"/>
              </w:rPr>
              <w:t>总和</w:t>
            </w:r>
          </w:p>
        </w:tc>
        <w:tc>
          <w:tcPr>
            <w:tcW w:w="1658" w:type="dxa"/>
            <w:vAlign w:val="center"/>
          </w:tcPr>
          <w:p w14:paraId="73B421BF" w14:textId="77777777" w:rsidR="00426860" w:rsidRPr="00500874" w:rsidRDefault="00426860" w:rsidP="00776C37">
            <w:pPr>
              <w:jc w:val="center"/>
              <w:rPr>
                <w:color w:val="000000"/>
                <w:szCs w:val="21"/>
              </w:rPr>
            </w:pPr>
            <w:r w:rsidRPr="00500874">
              <w:rPr>
                <w:color w:val="000000"/>
                <w:szCs w:val="21"/>
              </w:rPr>
              <w:t>0.00667</w:t>
            </w:r>
          </w:p>
        </w:tc>
        <w:tc>
          <w:tcPr>
            <w:tcW w:w="1658" w:type="dxa"/>
            <w:vAlign w:val="center"/>
          </w:tcPr>
          <w:p w14:paraId="607F7F84" w14:textId="77777777" w:rsidR="00426860" w:rsidRDefault="00426860" w:rsidP="00776C37">
            <w:pPr>
              <w:jc w:val="center"/>
            </w:pPr>
            <w:r>
              <w:rPr>
                <w:rFonts w:hint="eastAsia"/>
              </w:rPr>
              <w:t>29</w:t>
            </w:r>
          </w:p>
        </w:tc>
        <w:tc>
          <w:tcPr>
            <w:tcW w:w="1659" w:type="dxa"/>
            <w:vAlign w:val="center"/>
          </w:tcPr>
          <w:p w14:paraId="164BD0C9" w14:textId="77777777" w:rsidR="00426860" w:rsidRDefault="00426860" w:rsidP="00776C37">
            <w:pPr>
              <w:jc w:val="center"/>
            </w:pPr>
          </w:p>
        </w:tc>
        <w:tc>
          <w:tcPr>
            <w:tcW w:w="1890" w:type="dxa"/>
            <w:vAlign w:val="center"/>
          </w:tcPr>
          <w:p w14:paraId="75955CB9" w14:textId="77777777" w:rsidR="00426860" w:rsidRDefault="00426860" w:rsidP="00776C37">
            <w:pPr>
              <w:jc w:val="center"/>
            </w:pPr>
          </w:p>
        </w:tc>
      </w:tr>
    </w:tbl>
    <w:p w14:paraId="63901FC5" w14:textId="08B087DE" w:rsidR="00426860" w:rsidRPr="00776C37" w:rsidRDefault="00776C37" w:rsidP="00776C37">
      <w:pPr>
        <w:widowControl/>
        <w:snapToGrid w:val="0"/>
        <w:spacing w:line="300" w:lineRule="auto"/>
        <w:ind w:firstLine="442"/>
        <w:rPr>
          <w:sz w:val="24"/>
        </w:rPr>
      </w:pPr>
      <w:r w:rsidRPr="00776C37">
        <w:rPr>
          <w:rFonts w:hint="eastAsia"/>
          <w:sz w:val="24"/>
        </w:rPr>
        <w:t>根据该</w:t>
      </w:r>
      <w:r w:rsidRPr="00776C37">
        <w:rPr>
          <w:sz w:val="24"/>
        </w:rPr>
        <w:t>ANOVA</w:t>
      </w:r>
      <w:r w:rsidRPr="00776C37">
        <w:rPr>
          <w:rFonts w:hint="eastAsia"/>
          <w:sz w:val="24"/>
        </w:rPr>
        <w:t>表，使用下列公式估计</w:t>
      </w:r>
      <w:r>
        <w:rPr>
          <w:rFonts w:hint="eastAsia"/>
          <w:sz w:val="24"/>
        </w:rPr>
        <w:t>样品</w:t>
      </w:r>
      <w:r>
        <w:rPr>
          <w:rFonts w:hint="eastAsia"/>
          <w:sz w:val="24"/>
        </w:rPr>
        <w:t>A</w:t>
      </w:r>
      <w:r>
        <w:rPr>
          <w:rFonts w:hint="eastAsia"/>
          <w:sz w:val="24"/>
        </w:rPr>
        <w:t>的</w:t>
      </w:r>
      <w:r w:rsidRPr="00776C37">
        <w:rPr>
          <w:rFonts w:hint="eastAsia"/>
          <w:sz w:val="24"/>
        </w:rPr>
        <w:t>方差分量</w:t>
      </w:r>
      <w:r w:rsidR="00A16BEE">
        <w:rPr>
          <w:rFonts w:hint="eastAsia"/>
          <w:sz w:val="24"/>
        </w:rPr>
        <w:t>和计算精密度</w:t>
      </w:r>
      <w:r w:rsidRPr="00776C37">
        <w:rPr>
          <w:rFonts w:hint="eastAsia"/>
          <w:sz w:val="24"/>
        </w:rPr>
        <w:t>：</w:t>
      </w:r>
    </w:p>
    <w:p w14:paraId="588B5DA2" w14:textId="46E52B3C" w:rsidR="00426860" w:rsidRPr="00E35139" w:rsidRDefault="00BA3EC8" w:rsidP="00426860">
      <w:pPr>
        <w:widowControl/>
        <w:snapToGrid w:val="0"/>
        <w:spacing w:line="300" w:lineRule="auto"/>
        <w:ind w:firstLine="440"/>
        <w:jc w:val="center"/>
        <w:rPr>
          <w:rFonts w:ascii="Cambria Math" w:hAnsi="Cambria Math"/>
          <w:color w:val="000000" w:themeColor="text1"/>
          <w:sz w:val="22"/>
          <w:oMath/>
        </w:rPr>
      </w:pPr>
      <m:oMathPara>
        <m:oMath>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L</m:t>
              </m:r>
            </m:sub>
            <m:sup>
              <m:r>
                <w:rPr>
                  <w:rFonts w:ascii="Cambria Math" w:hAnsi="Cambria Math"/>
                  <w:color w:val="000000" w:themeColor="text1"/>
                  <w:sz w:val="22"/>
                </w:rPr>
                <m:t>2</m:t>
              </m:r>
            </m:sup>
          </m:sSubSup>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color w:val="000000" w:themeColor="text1"/>
                  <w:sz w:val="22"/>
                </w:rPr>
                <m:t>1</m:t>
              </m:r>
            </m:num>
            <m:den>
              <m:r>
                <w:rPr>
                  <w:rFonts w:ascii="Cambria Math" w:hAnsi="Cambria Math"/>
                  <w:color w:val="000000" w:themeColor="text1"/>
                  <w:sz w:val="22"/>
                </w:rPr>
                <m:t>2n</m:t>
              </m:r>
            </m:den>
          </m:f>
          <m:d>
            <m:dPr>
              <m:ctrlPr>
                <w:rPr>
                  <w:rFonts w:ascii="Cambria Math" w:hAnsi="Cambria Math"/>
                  <w:i/>
                  <w:color w:val="000000" w:themeColor="text1"/>
                  <w:sz w:val="22"/>
                </w:rPr>
              </m:ctrlPr>
            </m:dPr>
            <m:e>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L</m:t>
                  </m:r>
                </m:sub>
              </m:sSub>
              <m:r>
                <w:rPr>
                  <w:rFonts w:ascii="Cambria Math" w:hAnsi="Cambria Math"/>
                  <w:color w:val="000000" w:themeColor="text1"/>
                  <w:sz w:val="22"/>
                </w:rPr>
                <m:t>-</m:t>
              </m:r>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D</m:t>
                  </m:r>
                </m:sub>
              </m:sSub>
            </m:e>
          </m:d>
          <m:r>
            <w:rPr>
              <w:rFonts w:ascii="Cambria Math" w:hAnsi="Cambria Math"/>
              <w:color w:val="000000" w:themeColor="text1"/>
              <w:sz w:val="22"/>
            </w:rPr>
            <m:t>=0.000226</m:t>
          </m:r>
        </m:oMath>
      </m:oMathPara>
    </w:p>
    <w:p w14:paraId="7593F873" w14:textId="77777777" w:rsidR="00426860" w:rsidRPr="00DD49B7" w:rsidRDefault="00426860" w:rsidP="00426860">
      <w:pPr>
        <w:widowControl/>
        <w:snapToGrid w:val="0"/>
        <w:spacing w:line="300" w:lineRule="auto"/>
        <w:ind w:firstLine="440"/>
        <w:jc w:val="center"/>
        <w:rPr>
          <w:rFonts w:ascii="Cambria" w:hAnsi="Cambria"/>
          <w:color w:val="000000" w:themeColor="text1"/>
          <w:sz w:val="22"/>
        </w:rPr>
      </w:pPr>
    </w:p>
    <w:p w14:paraId="48AF437F" w14:textId="4F35B506" w:rsidR="00426860" w:rsidRPr="00E35139" w:rsidRDefault="00BA3EC8" w:rsidP="00426860">
      <w:pPr>
        <w:widowControl/>
        <w:snapToGrid w:val="0"/>
        <w:spacing w:line="300" w:lineRule="auto"/>
        <w:ind w:firstLine="440"/>
        <w:jc w:val="center"/>
        <w:rPr>
          <w:rFonts w:ascii="Cambria" w:hAnsi="Cambria"/>
          <w:sz w:val="22"/>
        </w:rPr>
      </w:pPr>
      <m:oMathPara>
        <m:oMath>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D</m:t>
              </m:r>
            </m:sub>
            <m:sup>
              <m:r>
                <w:rPr>
                  <w:rFonts w:ascii="Cambria Math" w:hAnsi="Cambria Math"/>
                  <w:color w:val="000000" w:themeColor="text1"/>
                  <w:sz w:val="22"/>
                </w:rPr>
                <m:t>2</m:t>
              </m:r>
            </m:sup>
          </m:sSubSup>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color w:val="000000" w:themeColor="text1"/>
                  <w:sz w:val="22"/>
                </w:rPr>
                <m:t>1</m:t>
              </m:r>
            </m:num>
            <m:den>
              <m:r>
                <w:rPr>
                  <w:rFonts w:ascii="Cambria Math" w:hAnsi="Cambria Math"/>
                  <w:color w:val="000000" w:themeColor="text1"/>
                  <w:sz w:val="22"/>
                </w:rPr>
                <m:t>n</m:t>
              </m:r>
            </m:den>
          </m:f>
          <m:d>
            <m:dPr>
              <m:ctrlPr>
                <w:rPr>
                  <w:rFonts w:ascii="Cambria Math" w:hAnsi="Cambria Math"/>
                  <w:i/>
                  <w:color w:val="000000" w:themeColor="text1"/>
                  <w:sz w:val="22"/>
                </w:rPr>
              </m:ctrlPr>
            </m:dPr>
            <m:e>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D</m:t>
                  </m:r>
                </m:sub>
              </m:sSub>
              <m:r>
                <w:rPr>
                  <w:rFonts w:ascii="Cambria Math" w:hAnsi="Cambria Math"/>
                  <w:color w:val="000000" w:themeColor="text1"/>
                  <w:sz w:val="22"/>
                </w:rPr>
                <m:t>-</m:t>
              </m:r>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M</m:t>
                  </m:r>
                </m:sub>
              </m:sSub>
            </m:e>
          </m:d>
          <m:r>
            <w:rPr>
              <w:rFonts w:ascii="Cambria Math" w:hAnsi="Cambria Math"/>
              <w:color w:val="000000" w:themeColor="text1"/>
              <w:sz w:val="22"/>
            </w:rPr>
            <m:t>=0.000003</m:t>
          </m:r>
        </m:oMath>
      </m:oMathPara>
    </w:p>
    <w:p w14:paraId="06BD3263" w14:textId="77777777" w:rsidR="00426860" w:rsidRDefault="00426860" w:rsidP="00426860">
      <w:pPr>
        <w:widowControl/>
        <w:snapToGrid w:val="0"/>
        <w:spacing w:line="300" w:lineRule="auto"/>
        <w:ind w:firstLine="440"/>
        <w:jc w:val="center"/>
        <w:rPr>
          <w:rFonts w:ascii="Cambria" w:hAnsi="Cambria"/>
          <w:color w:val="000000" w:themeColor="text1"/>
          <w:sz w:val="22"/>
        </w:rPr>
      </w:pPr>
    </w:p>
    <w:p w14:paraId="2342ABE0" w14:textId="76CD66B8" w:rsidR="00426860" w:rsidRPr="00E35139" w:rsidRDefault="00BA3EC8" w:rsidP="00426860">
      <w:pPr>
        <w:widowControl/>
        <w:snapToGrid w:val="0"/>
        <w:spacing w:line="300" w:lineRule="auto"/>
        <w:ind w:firstLine="440"/>
        <w:jc w:val="center"/>
        <w:rPr>
          <w:rFonts w:ascii="Cambria" w:hAnsi="Cambria"/>
          <w:sz w:val="22"/>
        </w:rPr>
      </w:pPr>
      <m:oMath>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M</m:t>
            </m:r>
          </m:sub>
          <m:sup>
            <m:r>
              <w:rPr>
                <w:rFonts w:ascii="Cambria Math" w:hAnsi="Cambria Math"/>
                <w:color w:val="000000" w:themeColor="text1"/>
                <w:sz w:val="22"/>
              </w:rPr>
              <m:t>2</m:t>
            </m:r>
          </m:sup>
        </m:sSubSup>
        <m:r>
          <m:rPr>
            <m:sty m:val="p"/>
          </m:rPr>
          <w:rPr>
            <w:rFonts w:ascii="Cambria Math" w:hAnsi="Cambria Math"/>
            <w:color w:val="000000" w:themeColor="text1"/>
            <w:sz w:val="22"/>
          </w:rPr>
          <m:t>=</m:t>
        </m:r>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M</m:t>
            </m:r>
          </m:sub>
        </m:sSub>
      </m:oMath>
      <w:r w:rsidR="00426860" w:rsidRPr="00487FE2">
        <w:rPr>
          <w:rFonts w:ascii="Cambria" w:hAnsi="Cambria"/>
          <w:color w:val="000000" w:themeColor="text1"/>
          <w:sz w:val="22"/>
        </w:rPr>
        <w:t>=</w:t>
      </w:r>
      <w:r w:rsidR="00776C37">
        <w:rPr>
          <w:rFonts w:ascii="Cambria" w:hAnsi="Cambria" w:hint="eastAsia"/>
          <w:color w:val="000000" w:themeColor="text1"/>
          <w:sz w:val="22"/>
        </w:rPr>
        <w:t>0.000040</w:t>
      </w:r>
    </w:p>
    <w:p w14:paraId="4FC874C9" w14:textId="77777777" w:rsidR="00426860" w:rsidRDefault="00426860" w:rsidP="00426860">
      <w:pPr>
        <w:widowControl/>
        <w:snapToGrid w:val="0"/>
        <w:spacing w:line="300" w:lineRule="auto"/>
        <w:ind w:firstLine="440"/>
        <w:jc w:val="center"/>
        <w:rPr>
          <w:rFonts w:ascii="Cambria" w:hAnsi="Cambria"/>
          <w:color w:val="000000" w:themeColor="text1"/>
          <w:sz w:val="22"/>
        </w:rPr>
      </w:pPr>
    </w:p>
    <w:p w14:paraId="583516A3" w14:textId="6A4A5028" w:rsidR="00426860" w:rsidRPr="00E35139" w:rsidRDefault="00BA3EC8" w:rsidP="00426860">
      <w:pPr>
        <w:widowControl/>
        <w:snapToGrid w:val="0"/>
        <w:spacing w:line="300" w:lineRule="auto"/>
        <w:ind w:firstLine="440"/>
        <w:jc w:val="center"/>
        <w:rPr>
          <w:rFonts w:ascii="Cambria" w:hAnsi="Cambria"/>
          <w:color w:val="000000" w:themeColor="text1"/>
          <w:sz w:val="22"/>
        </w:rPr>
      </w:pPr>
      <m:oMathPara>
        <m:oMath>
          <m:sSubSup>
            <m:sSubSupPr>
              <m:ctrlPr>
                <w:rPr>
                  <w:rFonts w:ascii="Cambria Math" w:hAnsi="Cambria Math"/>
                  <w:i/>
                  <w:color w:val="000000" w:themeColor="text1"/>
                  <w:sz w:val="22"/>
                </w:rPr>
              </m:ctrlPr>
            </m:sSubSupPr>
            <m:e>
              <m:r>
                <w:rPr>
                  <w:rFonts w:ascii="Cambria Math" w:hAnsi="Cambria Math"/>
                  <w:color w:val="000000" w:themeColor="text1"/>
                  <w:sz w:val="22"/>
                </w:rPr>
                <m:t>s</m:t>
              </m:r>
            </m:e>
            <m:sub>
              <m:r>
                <m:rPr>
                  <m:sty m:val="p"/>
                </m:rPr>
                <w:rPr>
                  <w:rFonts w:ascii="Cambria Math" w:hAnsi="Cambria Math"/>
                  <w:color w:val="000000" w:themeColor="text1"/>
                  <w:sz w:val="22"/>
                </w:rPr>
                <m:t>rD</m:t>
              </m:r>
            </m:sub>
            <m:sup>
              <m:r>
                <w:rPr>
                  <w:rFonts w:ascii="Cambria Math" w:hAnsi="Cambria Math"/>
                  <w:color w:val="000000" w:themeColor="text1"/>
                  <w:sz w:val="22"/>
                </w:rPr>
                <m:t>2</m:t>
              </m:r>
            </m:sup>
          </m:sSubSup>
          <m:r>
            <w:rPr>
              <w:rFonts w:ascii="Cambria Math" w:hAnsi="Cambria Math"/>
              <w:color w:val="000000" w:themeColor="text1"/>
              <w:sz w:val="22"/>
            </w:rPr>
            <m:t>=</m:t>
          </m:r>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M</m:t>
              </m:r>
            </m:sub>
            <m:sup>
              <m:r>
                <w:rPr>
                  <w:rFonts w:ascii="Cambria Math" w:hAnsi="Cambria Math"/>
                  <w:color w:val="000000" w:themeColor="text1"/>
                  <w:sz w:val="22"/>
                </w:rPr>
                <m:t>2</m:t>
              </m:r>
            </m:sup>
          </m:sSubSup>
          <m:r>
            <w:rPr>
              <w:rFonts w:ascii="Cambria Math" w:hAnsi="Cambria Math"/>
              <w:color w:val="000000" w:themeColor="text1"/>
              <w:sz w:val="22"/>
            </w:rPr>
            <m:t>+</m:t>
          </m:r>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D</m:t>
              </m:r>
            </m:sub>
            <m:sup>
              <m:r>
                <w:rPr>
                  <w:rFonts w:ascii="Cambria Math" w:hAnsi="Cambria Math"/>
                  <w:color w:val="000000" w:themeColor="text1"/>
                  <w:sz w:val="22"/>
                </w:rPr>
                <m:t>2</m:t>
              </m:r>
            </m:sup>
          </m:sSubSup>
          <m:r>
            <w:rPr>
              <w:rFonts w:ascii="Cambria Math" w:hAnsi="Cambria Math"/>
              <w:color w:val="000000" w:themeColor="text1"/>
              <w:sz w:val="22"/>
            </w:rPr>
            <m:t>=0.000043</m:t>
          </m:r>
        </m:oMath>
      </m:oMathPara>
    </w:p>
    <w:p w14:paraId="07B26055" w14:textId="77777777" w:rsidR="00426860" w:rsidRDefault="00426860" w:rsidP="00426860">
      <w:pPr>
        <w:widowControl/>
        <w:snapToGrid w:val="0"/>
        <w:spacing w:line="300" w:lineRule="auto"/>
        <w:ind w:firstLine="440"/>
        <w:jc w:val="center"/>
        <w:rPr>
          <w:rFonts w:ascii="Cambria" w:hAnsi="Cambria"/>
          <w:color w:val="000000" w:themeColor="text1"/>
          <w:sz w:val="22"/>
        </w:rPr>
      </w:pPr>
    </w:p>
    <w:p w14:paraId="61264CAE" w14:textId="41AB10CF" w:rsidR="00426860" w:rsidRPr="00E35139" w:rsidRDefault="00BA3EC8" w:rsidP="00426860">
      <w:pPr>
        <w:widowControl/>
        <w:snapToGrid w:val="0"/>
        <w:spacing w:line="300" w:lineRule="auto"/>
        <w:ind w:firstLine="440"/>
        <w:jc w:val="center"/>
        <w:rPr>
          <w:rFonts w:ascii="Cambria" w:hAnsi="Cambria"/>
          <w:color w:val="000000" w:themeColor="text1"/>
          <w:sz w:val="22"/>
        </w:rPr>
      </w:pPr>
      <m:oMathPara>
        <m:oMath>
          <m:sSubSup>
            <m:sSubSupPr>
              <m:ctrlPr>
                <w:rPr>
                  <w:rFonts w:ascii="Cambria Math" w:hAnsi="Cambria Math"/>
                  <w:i/>
                  <w:color w:val="000000" w:themeColor="text1"/>
                  <w:sz w:val="22"/>
                </w:rPr>
              </m:ctrlPr>
            </m:sSubSupPr>
            <m:e>
              <m:r>
                <w:rPr>
                  <w:rFonts w:ascii="Cambria Math" w:hAnsi="Cambria Math"/>
                  <w:color w:val="000000" w:themeColor="text1"/>
                  <w:sz w:val="22"/>
                </w:rPr>
                <m:t>s</m:t>
              </m:r>
            </m:e>
            <m:sub>
              <m:r>
                <m:rPr>
                  <m:sty m:val="p"/>
                </m:rPr>
                <w:rPr>
                  <w:rFonts w:ascii="Cambria Math" w:hAnsi="Cambria Math"/>
                  <w:color w:val="000000" w:themeColor="text1"/>
                  <w:sz w:val="22"/>
                </w:rPr>
                <m:t>R</m:t>
              </m:r>
            </m:sub>
            <m:sup>
              <m:r>
                <w:rPr>
                  <w:rFonts w:ascii="Cambria Math" w:hAnsi="Cambria Math"/>
                  <w:color w:val="000000" w:themeColor="text1"/>
                  <w:sz w:val="22"/>
                </w:rPr>
                <m:t>2</m:t>
              </m:r>
            </m:sup>
          </m:sSubSup>
          <m:r>
            <w:rPr>
              <w:rFonts w:ascii="Cambria Math" w:hAnsi="Cambria Math"/>
              <w:color w:val="000000" w:themeColor="text1"/>
              <w:sz w:val="22"/>
            </w:rPr>
            <m:t>=</m:t>
          </m:r>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M</m:t>
              </m:r>
            </m:sub>
            <m:sup>
              <m:r>
                <w:rPr>
                  <w:rFonts w:ascii="Cambria Math" w:hAnsi="Cambria Math"/>
                  <w:color w:val="000000" w:themeColor="text1"/>
                  <w:sz w:val="22"/>
                </w:rPr>
                <m:t>2</m:t>
              </m:r>
            </m:sup>
          </m:sSubSup>
          <m:r>
            <w:rPr>
              <w:rFonts w:ascii="Cambria Math" w:hAnsi="Cambria Math"/>
              <w:color w:val="000000" w:themeColor="text1"/>
              <w:sz w:val="22"/>
            </w:rPr>
            <m:t>+</m:t>
          </m:r>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D</m:t>
              </m:r>
            </m:sub>
            <m:sup>
              <m:r>
                <w:rPr>
                  <w:rFonts w:ascii="Cambria Math" w:hAnsi="Cambria Math"/>
                  <w:color w:val="000000" w:themeColor="text1"/>
                  <w:sz w:val="22"/>
                </w:rPr>
                <m:t>2</m:t>
              </m:r>
            </m:sup>
          </m:sSubSup>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L</m:t>
              </m:r>
            </m:sub>
            <m:sup>
              <m:r>
                <w:rPr>
                  <w:rFonts w:ascii="Cambria Math" w:hAnsi="Cambria Math"/>
                  <w:color w:val="000000" w:themeColor="text1"/>
                  <w:sz w:val="22"/>
                </w:rPr>
                <m:t>2</m:t>
              </m:r>
            </m:sup>
          </m:sSubSup>
          <m:r>
            <w:rPr>
              <w:rFonts w:ascii="Cambria Math" w:hAnsi="Cambria Math"/>
              <w:color w:val="000000" w:themeColor="text1"/>
              <w:sz w:val="22"/>
            </w:rPr>
            <m:t>=0.000269</m:t>
          </m:r>
        </m:oMath>
      </m:oMathPara>
    </w:p>
    <w:p w14:paraId="1558AB12" w14:textId="77777777" w:rsidR="00426860" w:rsidRDefault="00426860" w:rsidP="00426860">
      <w:pPr>
        <w:widowControl/>
        <w:snapToGrid w:val="0"/>
        <w:spacing w:line="300" w:lineRule="auto"/>
        <w:ind w:firstLine="440"/>
        <w:jc w:val="center"/>
        <w:rPr>
          <w:rFonts w:ascii="Cambria" w:hAnsi="Cambria"/>
          <w:i/>
          <w:color w:val="000000" w:themeColor="text1"/>
          <w:sz w:val="22"/>
        </w:rPr>
      </w:pPr>
    </w:p>
    <w:p w14:paraId="05A78EAF" w14:textId="0C2492C0" w:rsidR="00426860" w:rsidRPr="00E35139" w:rsidRDefault="00426860" w:rsidP="00426860">
      <w:pPr>
        <w:widowControl/>
        <w:snapToGrid w:val="0"/>
        <w:spacing w:line="300" w:lineRule="auto"/>
        <w:ind w:firstLine="440"/>
        <w:jc w:val="center"/>
        <w:rPr>
          <w:rFonts w:ascii="Cambria" w:hAnsi="Cambria"/>
          <w:sz w:val="22"/>
        </w:rPr>
      </w:pPr>
      <w:r w:rsidRPr="00E35139">
        <w:rPr>
          <w:rFonts w:ascii="Cambria" w:hAnsi="Cambria"/>
          <w:i/>
          <w:color w:val="000000" w:themeColor="text1"/>
          <w:sz w:val="22"/>
        </w:rPr>
        <w:t>r</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w:r w:rsidRPr="00E35139">
        <w:rPr>
          <w:rFonts w:ascii="Cambria" w:hAnsi="Cambria"/>
          <w:i/>
          <w:color w:val="000000" w:themeColor="text1"/>
          <w:sz w:val="22"/>
        </w:rPr>
        <w:t>σ</w:t>
      </w:r>
      <w:r w:rsidRPr="00E35139">
        <w:rPr>
          <w:rFonts w:ascii="Cambria" w:hAnsi="Cambria"/>
          <w:color w:val="000000" w:themeColor="text1"/>
          <w:sz w:val="22"/>
          <w:vertAlign w:val="subscript"/>
        </w:rPr>
        <w:t>M</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m:oMath>
        <m:r>
          <m:rPr>
            <m:sty m:val="p"/>
          </m:rPr>
          <w:rPr>
            <w:rFonts w:ascii="Cambria Math" w:hAnsi="Cambria Math"/>
            <w:sz w:val="22"/>
          </w:rPr>
          <m:t>×0.006325</m:t>
        </m:r>
      </m:oMath>
      <w:r w:rsidRPr="00E35139">
        <w:rPr>
          <w:rFonts w:ascii="Cambria" w:hAnsi="Cambria"/>
          <w:color w:val="000000" w:themeColor="text1"/>
          <w:sz w:val="22"/>
        </w:rPr>
        <w:t>=</w:t>
      </w:r>
      <w:r w:rsidR="00776C37">
        <w:rPr>
          <w:rFonts w:ascii="Cambria" w:hAnsi="Cambria" w:hint="eastAsia"/>
          <w:color w:val="000000" w:themeColor="text1"/>
          <w:sz w:val="22"/>
        </w:rPr>
        <w:t>0.017898</w:t>
      </w:r>
    </w:p>
    <w:p w14:paraId="08198B72" w14:textId="77777777" w:rsidR="00426860" w:rsidRDefault="00426860" w:rsidP="00426860">
      <w:pPr>
        <w:widowControl/>
        <w:snapToGrid w:val="0"/>
        <w:spacing w:line="300" w:lineRule="auto"/>
        <w:ind w:firstLine="440"/>
        <w:jc w:val="center"/>
        <w:rPr>
          <w:rFonts w:ascii="Cambria" w:hAnsi="Cambria"/>
          <w:i/>
          <w:color w:val="000000" w:themeColor="text1"/>
          <w:sz w:val="22"/>
        </w:rPr>
      </w:pPr>
    </w:p>
    <w:p w14:paraId="57074CE9" w14:textId="6E395CB9" w:rsidR="00426860" w:rsidRPr="00E35139" w:rsidRDefault="00426860" w:rsidP="00426860">
      <w:pPr>
        <w:widowControl/>
        <w:snapToGrid w:val="0"/>
        <w:spacing w:line="300" w:lineRule="auto"/>
        <w:ind w:firstLine="440"/>
        <w:jc w:val="center"/>
        <w:rPr>
          <w:rFonts w:ascii="Cambria" w:hAnsi="Cambria"/>
          <w:color w:val="000000" w:themeColor="text1"/>
          <w:sz w:val="22"/>
        </w:rPr>
      </w:pPr>
      <w:r w:rsidRPr="00E35139">
        <w:rPr>
          <w:rFonts w:ascii="Cambria" w:hAnsi="Cambria"/>
          <w:i/>
          <w:color w:val="000000" w:themeColor="text1"/>
          <w:sz w:val="22"/>
        </w:rPr>
        <w:t>r</w:t>
      </w:r>
      <w:r w:rsidRPr="00E35139">
        <w:rPr>
          <w:rFonts w:ascii="Cambria" w:hAnsi="Cambria"/>
          <w:color w:val="000000" w:themeColor="text1"/>
          <w:sz w:val="22"/>
          <w:vertAlign w:val="subscript"/>
        </w:rPr>
        <w:t>D</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w:r w:rsidRPr="00E35139">
        <w:rPr>
          <w:rFonts w:ascii="Cambria" w:hAnsi="Cambria"/>
          <w:i/>
          <w:color w:val="000000" w:themeColor="text1"/>
          <w:sz w:val="22"/>
        </w:rPr>
        <w:t>s</w:t>
      </w:r>
      <w:r w:rsidRPr="00E35139">
        <w:rPr>
          <w:rFonts w:ascii="Cambria" w:hAnsi="Cambria"/>
          <w:color w:val="000000" w:themeColor="text1"/>
          <w:sz w:val="22"/>
          <w:vertAlign w:val="subscript"/>
        </w:rPr>
        <w:t>rD</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m:oMath>
        <m:r>
          <m:rPr>
            <m:sty m:val="p"/>
          </m:rPr>
          <w:rPr>
            <w:rFonts w:ascii="Cambria Math" w:hAnsi="Cambria Math"/>
            <w:sz w:val="22"/>
          </w:rPr>
          <m:t xml:space="preserve">×0.000043 </m:t>
        </m:r>
      </m:oMath>
      <w:r w:rsidRPr="00E35139">
        <w:rPr>
          <w:rFonts w:ascii="Cambria" w:hAnsi="Cambria"/>
          <w:color w:val="000000" w:themeColor="text1"/>
          <w:sz w:val="22"/>
        </w:rPr>
        <w:t>=</w:t>
      </w:r>
      <w:r w:rsidR="00776C37">
        <w:rPr>
          <w:rFonts w:ascii="Cambria" w:hAnsi="Cambria" w:hint="eastAsia"/>
          <w:color w:val="000000" w:themeColor="text1"/>
          <w:sz w:val="22"/>
        </w:rPr>
        <w:t>0.031508</w:t>
      </w:r>
    </w:p>
    <w:p w14:paraId="4E1E5ED6" w14:textId="77777777" w:rsidR="00426860" w:rsidRDefault="00426860" w:rsidP="00426860">
      <w:pPr>
        <w:widowControl/>
        <w:snapToGrid w:val="0"/>
        <w:spacing w:line="300" w:lineRule="auto"/>
        <w:ind w:firstLine="440"/>
        <w:jc w:val="center"/>
        <w:rPr>
          <w:rFonts w:ascii="Cambria" w:hAnsi="Cambria"/>
          <w:i/>
          <w:color w:val="000000" w:themeColor="text1"/>
          <w:sz w:val="22"/>
        </w:rPr>
      </w:pPr>
    </w:p>
    <w:p w14:paraId="7E29098F" w14:textId="2C3A4774" w:rsidR="00426860" w:rsidRPr="006C0D77" w:rsidRDefault="00426860" w:rsidP="00426860">
      <w:pPr>
        <w:widowControl/>
        <w:snapToGrid w:val="0"/>
        <w:spacing w:line="300" w:lineRule="auto"/>
        <w:ind w:firstLine="440"/>
        <w:jc w:val="center"/>
        <w:rPr>
          <w:rFonts w:ascii="Cambria" w:hAnsi="Cambria"/>
        </w:rPr>
      </w:pPr>
      <w:r w:rsidRPr="00E35139">
        <w:rPr>
          <w:rFonts w:ascii="Cambria" w:hAnsi="Cambria"/>
          <w:i/>
          <w:color w:val="000000" w:themeColor="text1"/>
          <w:sz w:val="22"/>
        </w:rPr>
        <w:t>R</w:t>
      </w:r>
      <w:r w:rsidRPr="00E35139">
        <w:rPr>
          <w:rFonts w:ascii="Cambria" w:hAnsi="Cambria"/>
          <w:b/>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w:r w:rsidRPr="00E35139">
        <w:rPr>
          <w:rFonts w:ascii="Cambria" w:hAnsi="Cambria"/>
          <w:i/>
          <w:color w:val="000000" w:themeColor="text1"/>
          <w:sz w:val="22"/>
        </w:rPr>
        <w:t>s</w:t>
      </w:r>
      <w:r w:rsidRPr="00E35139">
        <w:rPr>
          <w:rFonts w:ascii="Cambria" w:hAnsi="Cambria"/>
          <w:color w:val="000000" w:themeColor="text1"/>
          <w:sz w:val="22"/>
          <w:vertAlign w:val="subscript"/>
        </w:rPr>
        <w:t>R</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m:oMath>
        <m:r>
          <m:rPr>
            <m:sty m:val="p"/>
          </m:rPr>
          <w:rPr>
            <w:rFonts w:ascii="Cambria Math" w:hAnsi="Cambria Math"/>
            <w:sz w:val="22"/>
          </w:rPr>
          <m:t>×</m:t>
        </m:r>
        <m:r>
          <w:rPr>
            <w:rFonts w:ascii="Cambria Math" w:hAnsi="Cambria Math"/>
            <w:color w:val="000000" w:themeColor="text1"/>
            <w:sz w:val="22"/>
          </w:rPr>
          <m:t>0.000269</m:t>
        </m:r>
        <m:r>
          <m:rPr>
            <m:sty m:val="p"/>
          </m:rPr>
          <w:rPr>
            <w:rFonts w:ascii="Cambria Math" w:hAnsi="Cambria Math"/>
            <w:sz w:val="22"/>
          </w:rPr>
          <m:t xml:space="preserve"> </m:t>
        </m:r>
      </m:oMath>
      <w:r w:rsidRPr="00E35139">
        <w:rPr>
          <w:rFonts w:ascii="Cambria" w:hAnsi="Cambria"/>
          <w:sz w:val="22"/>
        </w:rPr>
        <w:t>=</w:t>
      </w:r>
      <w:r w:rsidR="00776C37">
        <w:rPr>
          <w:rFonts w:ascii="Cambria" w:hAnsi="Cambria" w:hint="eastAsia"/>
          <w:sz w:val="22"/>
        </w:rPr>
        <w:t>0.078805</w:t>
      </w:r>
    </w:p>
    <w:p w14:paraId="0C00E748" w14:textId="4FB215EA" w:rsidR="00776C37" w:rsidRDefault="00776C37" w:rsidP="00776C37">
      <w:pPr>
        <w:jc w:val="center"/>
      </w:pPr>
      <w:r>
        <w:rPr>
          <w:rFonts w:hint="eastAsia"/>
        </w:rPr>
        <w:t>表</w:t>
      </w:r>
      <w:r>
        <w:rPr>
          <w:rFonts w:hint="eastAsia"/>
        </w:rPr>
        <w:t>6</w:t>
      </w:r>
      <w:r>
        <w:rPr>
          <w:rFonts w:hint="eastAsia"/>
        </w:rPr>
        <w:t>样品</w:t>
      </w:r>
      <w:r>
        <w:rPr>
          <w:rFonts w:hint="eastAsia"/>
        </w:rPr>
        <w:t>B</w:t>
      </w:r>
      <w:r>
        <w:rPr>
          <w:rFonts w:hint="eastAsia"/>
        </w:rPr>
        <w:t>的</w:t>
      </w:r>
      <w:r w:rsidRPr="00FC3538">
        <w:t xml:space="preserve"> </w:t>
      </w:r>
      <w:r>
        <w:t>ITP</w:t>
      </w:r>
      <w:r w:rsidRPr="00FC3538">
        <w:rPr>
          <w:rFonts w:hint="eastAsia"/>
        </w:rPr>
        <w:t>结果和补充统计数据</w:t>
      </w:r>
      <w:r>
        <w:rPr>
          <w:rFonts w:hint="eastAsia"/>
        </w:rPr>
        <w:t>（</w:t>
      </w:r>
      <w:r w:rsidRPr="00FC3538">
        <w:rPr>
          <w:rFonts w:hint="eastAsia"/>
        </w:rPr>
        <w:t>方法</w:t>
      </w:r>
      <w:r w:rsidRPr="00FC3538">
        <w:t>A</w:t>
      </w:r>
      <w:r>
        <w:rPr>
          <w:rFonts w:hint="eastAsia"/>
        </w:rPr>
        <w:t>）</w:t>
      </w:r>
    </w:p>
    <w:tbl>
      <w:tblPr>
        <w:tblStyle w:val="a7"/>
        <w:tblW w:w="0" w:type="auto"/>
        <w:tblLook w:val="04A0" w:firstRow="1" w:lastRow="0" w:firstColumn="1" w:lastColumn="0" w:noHBand="0" w:noVBand="1"/>
      </w:tblPr>
      <w:tblGrid>
        <w:gridCol w:w="1217"/>
        <w:gridCol w:w="1217"/>
        <w:gridCol w:w="1217"/>
        <w:gridCol w:w="1217"/>
        <w:gridCol w:w="1218"/>
        <w:gridCol w:w="1218"/>
        <w:gridCol w:w="1218"/>
      </w:tblGrid>
      <w:tr w:rsidR="009E0ED7" w14:paraId="143DECEF" w14:textId="77777777" w:rsidTr="00500874">
        <w:tc>
          <w:tcPr>
            <w:tcW w:w="1217" w:type="dxa"/>
          </w:tcPr>
          <w:p w14:paraId="41F97673" w14:textId="77777777" w:rsidR="009E0ED7" w:rsidRDefault="009E0ED7" w:rsidP="00C37EA2">
            <w:r>
              <w:rPr>
                <w:rFonts w:hint="eastAsia"/>
              </w:rPr>
              <w:t>实验室</w:t>
            </w:r>
          </w:p>
        </w:tc>
        <w:tc>
          <w:tcPr>
            <w:tcW w:w="1217" w:type="dxa"/>
            <w:vMerge w:val="restart"/>
          </w:tcPr>
          <w:p w14:paraId="1A41E36F" w14:textId="77777777" w:rsidR="009E0ED7" w:rsidRDefault="009E0ED7" w:rsidP="00C37EA2">
            <w:r>
              <w:rPr>
                <w:rFonts w:hint="eastAsia"/>
              </w:rPr>
              <w:t>天</w:t>
            </w:r>
          </w:p>
        </w:tc>
        <w:tc>
          <w:tcPr>
            <w:tcW w:w="3652" w:type="dxa"/>
            <w:gridSpan w:val="3"/>
          </w:tcPr>
          <w:p w14:paraId="6CBEE201" w14:textId="55687EC2" w:rsidR="009E0ED7" w:rsidRDefault="009E0ED7" w:rsidP="00500874">
            <w:pPr>
              <w:jc w:val="center"/>
            </w:pPr>
            <w:r>
              <w:rPr>
                <w:rFonts w:hint="eastAsia"/>
              </w:rPr>
              <w:t>试验结果</w:t>
            </w:r>
          </w:p>
        </w:tc>
        <w:tc>
          <w:tcPr>
            <w:tcW w:w="1218" w:type="dxa"/>
            <w:vAlign w:val="center"/>
          </w:tcPr>
          <w:p w14:paraId="71F1218B" w14:textId="1F7608B2" w:rsidR="009E0ED7" w:rsidRDefault="009E0ED7" w:rsidP="00500874">
            <w:pPr>
              <w:jc w:val="center"/>
            </w:pPr>
            <w:r>
              <w:rPr>
                <w:rFonts w:hint="eastAsia"/>
              </w:rPr>
              <w:t>数据总和</w:t>
            </w:r>
          </w:p>
        </w:tc>
        <w:tc>
          <w:tcPr>
            <w:tcW w:w="1218" w:type="dxa"/>
            <w:vAlign w:val="center"/>
          </w:tcPr>
          <w:p w14:paraId="4AA0C1F7" w14:textId="0E384E4A" w:rsidR="009E0ED7" w:rsidRDefault="009E0ED7" w:rsidP="00500874">
            <w:pPr>
              <w:jc w:val="center"/>
            </w:pPr>
            <w:r>
              <w:rPr>
                <w:rFonts w:hint="eastAsia"/>
              </w:rPr>
              <w:t>天总和</w:t>
            </w:r>
          </w:p>
        </w:tc>
      </w:tr>
      <w:tr w:rsidR="009E0ED7" w14:paraId="6D272B0A" w14:textId="77777777" w:rsidTr="00776C37">
        <w:tc>
          <w:tcPr>
            <w:tcW w:w="1217" w:type="dxa"/>
          </w:tcPr>
          <w:p w14:paraId="26B75C40" w14:textId="77777777" w:rsidR="009E0ED7" w:rsidRDefault="009E0ED7" w:rsidP="00C37EA2"/>
        </w:tc>
        <w:tc>
          <w:tcPr>
            <w:tcW w:w="1217" w:type="dxa"/>
            <w:vMerge/>
          </w:tcPr>
          <w:p w14:paraId="635ACB67" w14:textId="77777777" w:rsidR="009E0ED7" w:rsidRDefault="009E0ED7" w:rsidP="00C37EA2"/>
        </w:tc>
        <w:tc>
          <w:tcPr>
            <w:tcW w:w="1217" w:type="dxa"/>
          </w:tcPr>
          <w:p w14:paraId="2D3A2B8D" w14:textId="77777777" w:rsidR="009E0ED7" w:rsidRDefault="009E0ED7" w:rsidP="00C37EA2">
            <w:r>
              <w:rPr>
                <w:rFonts w:hint="eastAsia"/>
              </w:rPr>
              <w:t>M1</w:t>
            </w:r>
          </w:p>
        </w:tc>
        <w:tc>
          <w:tcPr>
            <w:tcW w:w="1217" w:type="dxa"/>
          </w:tcPr>
          <w:p w14:paraId="2BA580BD" w14:textId="77777777" w:rsidR="009E0ED7" w:rsidRDefault="009E0ED7" w:rsidP="00C37EA2">
            <w:r>
              <w:rPr>
                <w:rFonts w:hint="eastAsia"/>
              </w:rPr>
              <w:t>M2</w:t>
            </w:r>
          </w:p>
        </w:tc>
        <w:tc>
          <w:tcPr>
            <w:tcW w:w="1218" w:type="dxa"/>
          </w:tcPr>
          <w:p w14:paraId="07489533" w14:textId="77777777" w:rsidR="009E0ED7" w:rsidRDefault="009E0ED7" w:rsidP="00C37EA2">
            <w:r>
              <w:rPr>
                <w:rFonts w:hint="eastAsia"/>
              </w:rPr>
              <w:t>M3</w:t>
            </w:r>
          </w:p>
        </w:tc>
        <w:tc>
          <w:tcPr>
            <w:tcW w:w="1218" w:type="dxa"/>
            <w:vAlign w:val="center"/>
          </w:tcPr>
          <w:p w14:paraId="06908465" w14:textId="439A1A3F" w:rsidR="009E0ED7" w:rsidRDefault="009E0ED7" w:rsidP="00C37EA2">
            <w:r w:rsidRPr="00FC3538">
              <w:rPr>
                <w:rFonts w:hint="eastAsia"/>
                <w:i/>
              </w:rPr>
              <w:t>T</w:t>
            </w:r>
            <w:r w:rsidRPr="00FC3538">
              <w:rPr>
                <w:rFonts w:hint="eastAsia"/>
                <w:vertAlign w:val="subscript"/>
              </w:rPr>
              <w:t>ij</w:t>
            </w:r>
            <w:r>
              <w:rPr>
                <w:rFonts w:hint="eastAsia"/>
                <w:vertAlign w:val="subscript"/>
              </w:rPr>
              <w:t>.</w:t>
            </w:r>
          </w:p>
        </w:tc>
        <w:tc>
          <w:tcPr>
            <w:tcW w:w="1218" w:type="dxa"/>
            <w:vAlign w:val="center"/>
          </w:tcPr>
          <w:p w14:paraId="7133D960" w14:textId="7DADBCEC" w:rsidR="009E0ED7" w:rsidRDefault="009E0ED7" w:rsidP="00C37EA2">
            <w:r w:rsidRPr="00FC3538">
              <w:rPr>
                <w:rFonts w:hint="eastAsia"/>
                <w:i/>
              </w:rPr>
              <w:t>T</w:t>
            </w:r>
            <w:r w:rsidRPr="00FC3538">
              <w:rPr>
                <w:rFonts w:hint="eastAsia"/>
                <w:vertAlign w:val="subscript"/>
              </w:rPr>
              <w:t>i</w:t>
            </w:r>
            <w:r>
              <w:rPr>
                <w:rFonts w:hint="eastAsia"/>
                <w:vertAlign w:val="subscript"/>
              </w:rPr>
              <w:t>..</w:t>
            </w:r>
          </w:p>
        </w:tc>
      </w:tr>
      <w:tr w:rsidR="00C37EA2" w14:paraId="50467589" w14:textId="77777777" w:rsidTr="00776C37">
        <w:tc>
          <w:tcPr>
            <w:tcW w:w="1217" w:type="dxa"/>
            <w:vMerge w:val="restart"/>
          </w:tcPr>
          <w:p w14:paraId="12AAFF85" w14:textId="528A7423" w:rsidR="00C37EA2" w:rsidRDefault="00C37EA2" w:rsidP="00C37EA2">
            <w:r>
              <w:rPr>
                <w:rFonts w:hint="eastAsia"/>
              </w:rPr>
              <w:t>1</w:t>
            </w:r>
            <w:r>
              <w:t xml:space="preserve"> </w:t>
            </w:r>
          </w:p>
        </w:tc>
        <w:tc>
          <w:tcPr>
            <w:tcW w:w="1217" w:type="dxa"/>
          </w:tcPr>
          <w:p w14:paraId="45193F8C" w14:textId="77777777" w:rsidR="00C37EA2" w:rsidRDefault="00C37EA2" w:rsidP="00C37EA2">
            <w:r>
              <w:rPr>
                <w:rFonts w:hint="eastAsia"/>
              </w:rPr>
              <w:t>第一天</w:t>
            </w:r>
          </w:p>
        </w:tc>
        <w:tc>
          <w:tcPr>
            <w:tcW w:w="1217" w:type="dxa"/>
          </w:tcPr>
          <w:p w14:paraId="74A7BA78" w14:textId="77777777" w:rsidR="00C37EA2" w:rsidRDefault="00C37EA2" w:rsidP="00C37EA2">
            <w:r>
              <w:rPr>
                <w:rFonts w:hint="eastAsia"/>
              </w:rPr>
              <w:t>0.66</w:t>
            </w:r>
          </w:p>
        </w:tc>
        <w:tc>
          <w:tcPr>
            <w:tcW w:w="1217" w:type="dxa"/>
          </w:tcPr>
          <w:p w14:paraId="61A97AEA" w14:textId="77777777" w:rsidR="00C37EA2" w:rsidRDefault="00C37EA2" w:rsidP="00C37EA2">
            <w:r>
              <w:rPr>
                <w:rFonts w:hint="eastAsia"/>
              </w:rPr>
              <w:t>0.65</w:t>
            </w:r>
          </w:p>
        </w:tc>
        <w:tc>
          <w:tcPr>
            <w:tcW w:w="1218" w:type="dxa"/>
          </w:tcPr>
          <w:p w14:paraId="3DDD3D72" w14:textId="77777777" w:rsidR="00C37EA2" w:rsidRDefault="00C37EA2" w:rsidP="00C37EA2">
            <w:r>
              <w:rPr>
                <w:rFonts w:hint="eastAsia"/>
              </w:rPr>
              <w:t>0.65</w:t>
            </w:r>
          </w:p>
        </w:tc>
        <w:tc>
          <w:tcPr>
            <w:tcW w:w="1218" w:type="dxa"/>
          </w:tcPr>
          <w:p w14:paraId="6B8B2178" w14:textId="77777777" w:rsidR="00C37EA2" w:rsidRDefault="00C37EA2" w:rsidP="00C37EA2">
            <w:r>
              <w:rPr>
                <w:rFonts w:hint="eastAsia"/>
              </w:rPr>
              <w:t>1.96</w:t>
            </w:r>
          </w:p>
        </w:tc>
        <w:tc>
          <w:tcPr>
            <w:tcW w:w="1218" w:type="dxa"/>
            <w:vMerge w:val="restart"/>
          </w:tcPr>
          <w:p w14:paraId="538FD761" w14:textId="77777777" w:rsidR="00C37EA2" w:rsidRDefault="00C37EA2" w:rsidP="00C37EA2">
            <w:r>
              <w:rPr>
                <w:rFonts w:hint="eastAsia"/>
              </w:rPr>
              <w:t>3.95</w:t>
            </w:r>
          </w:p>
        </w:tc>
      </w:tr>
      <w:tr w:rsidR="00C37EA2" w14:paraId="4C5979EC" w14:textId="77777777" w:rsidTr="00776C37">
        <w:tc>
          <w:tcPr>
            <w:tcW w:w="1217" w:type="dxa"/>
            <w:vMerge/>
          </w:tcPr>
          <w:p w14:paraId="3A17E5AE" w14:textId="77777777" w:rsidR="00C37EA2" w:rsidRDefault="00C37EA2" w:rsidP="00C37EA2"/>
        </w:tc>
        <w:tc>
          <w:tcPr>
            <w:tcW w:w="1217" w:type="dxa"/>
          </w:tcPr>
          <w:p w14:paraId="41D3270B" w14:textId="77777777" w:rsidR="00C37EA2" w:rsidRDefault="00C37EA2" w:rsidP="00C37EA2">
            <w:r>
              <w:rPr>
                <w:rFonts w:hint="eastAsia"/>
              </w:rPr>
              <w:t>第二天</w:t>
            </w:r>
          </w:p>
        </w:tc>
        <w:tc>
          <w:tcPr>
            <w:tcW w:w="1217" w:type="dxa"/>
          </w:tcPr>
          <w:p w14:paraId="5C8D9AE0" w14:textId="77777777" w:rsidR="00C37EA2" w:rsidRDefault="00C37EA2" w:rsidP="00C37EA2">
            <w:r>
              <w:rPr>
                <w:rFonts w:hint="eastAsia"/>
              </w:rPr>
              <w:t>0.66</w:t>
            </w:r>
          </w:p>
        </w:tc>
        <w:tc>
          <w:tcPr>
            <w:tcW w:w="1217" w:type="dxa"/>
          </w:tcPr>
          <w:p w14:paraId="3F7B60F6" w14:textId="77777777" w:rsidR="00C37EA2" w:rsidRDefault="00C37EA2" w:rsidP="00C37EA2">
            <w:r>
              <w:rPr>
                <w:rFonts w:hint="eastAsia"/>
              </w:rPr>
              <w:t>0.66</w:t>
            </w:r>
          </w:p>
        </w:tc>
        <w:tc>
          <w:tcPr>
            <w:tcW w:w="1218" w:type="dxa"/>
          </w:tcPr>
          <w:p w14:paraId="7B43922F" w14:textId="77777777" w:rsidR="00C37EA2" w:rsidRDefault="00C37EA2" w:rsidP="00C37EA2">
            <w:r>
              <w:rPr>
                <w:rFonts w:hint="eastAsia"/>
              </w:rPr>
              <w:t>0.67</w:t>
            </w:r>
          </w:p>
        </w:tc>
        <w:tc>
          <w:tcPr>
            <w:tcW w:w="1218" w:type="dxa"/>
          </w:tcPr>
          <w:p w14:paraId="6A4C0697" w14:textId="77777777" w:rsidR="00C37EA2" w:rsidRDefault="00C37EA2" w:rsidP="00C37EA2">
            <w:r>
              <w:rPr>
                <w:rFonts w:hint="eastAsia"/>
              </w:rPr>
              <w:t>1.99</w:t>
            </w:r>
          </w:p>
        </w:tc>
        <w:tc>
          <w:tcPr>
            <w:tcW w:w="1218" w:type="dxa"/>
            <w:vMerge/>
          </w:tcPr>
          <w:p w14:paraId="01A5AFE4" w14:textId="77777777" w:rsidR="00C37EA2" w:rsidRDefault="00C37EA2" w:rsidP="00C37EA2"/>
        </w:tc>
      </w:tr>
      <w:tr w:rsidR="00C37EA2" w14:paraId="4124E8DD" w14:textId="77777777" w:rsidTr="00776C37">
        <w:tc>
          <w:tcPr>
            <w:tcW w:w="1217" w:type="dxa"/>
            <w:vMerge w:val="restart"/>
          </w:tcPr>
          <w:p w14:paraId="1FA72024" w14:textId="34305327" w:rsidR="00C37EA2" w:rsidRDefault="00C37EA2" w:rsidP="00C37EA2">
            <w:r>
              <w:rPr>
                <w:rFonts w:hint="eastAsia"/>
              </w:rPr>
              <w:t>2</w:t>
            </w:r>
            <w:r>
              <w:t xml:space="preserve"> </w:t>
            </w:r>
          </w:p>
        </w:tc>
        <w:tc>
          <w:tcPr>
            <w:tcW w:w="1217" w:type="dxa"/>
          </w:tcPr>
          <w:p w14:paraId="6988B601" w14:textId="77777777" w:rsidR="00C37EA2" w:rsidRDefault="00C37EA2" w:rsidP="00C37EA2">
            <w:r>
              <w:rPr>
                <w:rFonts w:hint="eastAsia"/>
              </w:rPr>
              <w:t>第一天</w:t>
            </w:r>
          </w:p>
        </w:tc>
        <w:tc>
          <w:tcPr>
            <w:tcW w:w="1217" w:type="dxa"/>
          </w:tcPr>
          <w:p w14:paraId="3CBB35A8" w14:textId="77777777" w:rsidR="00C37EA2" w:rsidRDefault="00C37EA2" w:rsidP="00C37EA2">
            <w:r>
              <w:rPr>
                <w:rFonts w:hint="eastAsia"/>
              </w:rPr>
              <w:t>0.68</w:t>
            </w:r>
          </w:p>
        </w:tc>
        <w:tc>
          <w:tcPr>
            <w:tcW w:w="1217" w:type="dxa"/>
          </w:tcPr>
          <w:p w14:paraId="75063A15" w14:textId="77777777" w:rsidR="00C37EA2" w:rsidRDefault="00C37EA2" w:rsidP="00C37EA2">
            <w:r>
              <w:rPr>
                <w:rFonts w:hint="eastAsia"/>
              </w:rPr>
              <w:t>0.69</w:t>
            </w:r>
          </w:p>
        </w:tc>
        <w:tc>
          <w:tcPr>
            <w:tcW w:w="1218" w:type="dxa"/>
          </w:tcPr>
          <w:p w14:paraId="0AEF1F7C" w14:textId="77777777" w:rsidR="00C37EA2" w:rsidRDefault="00C37EA2" w:rsidP="00C37EA2">
            <w:r>
              <w:rPr>
                <w:rFonts w:hint="eastAsia"/>
              </w:rPr>
              <w:t>0.69</w:t>
            </w:r>
          </w:p>
        </w:tc>
        <w:tc>
          <w:tcPr>
            <w:tcW w:w="1218" w:type="dxa"/>
          </w:tcPr>
          <w:p w14:paraId="12978216" w14:textId="77777777" w:rsidR="00C37EA2" w:rsidRDefault="00C37EA2" w:rsidP="00C37EA2">
            <w:r>
              <w:rPr>
                <w:rFonts w:hint="eastAsia"/>
              </w:rPr>
              <w:t>2.06</w:t>
            </w:r>
          </w:p>
        </w:tc>
        <w:tc>
          <w:tcPr>
            <w:tcW w:w="1218" w:type="dxa"/>
            <w:vMerge w:val="restart"/>
          </w:tcPr>
          <w:p w14:paraId="596635A5" w14:textId="77777777" w:rsidR="00C37EA2" w:rsidRDefault="00C37EA2" w:rsidP="00C37EA2">
            <w:r>
              <w:rPr>
                <w:rFonts w:hint="eastAsia"/>
              </w:rPr>
              <w:t>4.11</w:t>
            </w:r>
          </w:p>
        </w:tc>
      </w:tr>
      <w:tr w:rsidR="00C37EA2" w14:paraId="2C88C7E5" w14:textId="77777777" w:rsidTr="00776C37">
        <w:tc>
          <w:tcPr>
            <w:tcW w:w="1217" w:type="dxa"/>
            <w:vMerge/>
          </w:tcPr>
          <w:p w14:paraId="40062BAB" w14:textId="77777777" w:rsidR="00C37EA2" w:rsidRDefault="00C37EA2" w:rsidP="00C37EA2"/>
        </w:tc>
        <w:tc>
          <w:tcPr>
            <w:tcW w:w="1217" w:type="dxa"/>
          </w:tcPr>
          <w:p w14:paraId="47C6209A" w14:textId="77777777" w:rsidR="00C37EA2" w:rsidRDefault="00C37EA2" w:rsidP="00C37EA2">
            <w:r>
              <w:rPr>
                <w:rFonts w:hint="eastAsia"/>
              </w:rPr>
              <w:t>第二天</w:t>
            </w:r>
          </w:p>
        </w:tc>
        <w:tc>
          <w:tcPr>
            <w:tcW w:w="1217" w:type="dxa"/>
          </w:tcPr>
          <w:p w14:paraId="16DD99DA" w14:textId="77777777" w:rsidR="00C37EA2" w:rsidRDefault="00C37EA2" w:rsidP="00C37EA2">
            <w:r>
              <w:rPr>
                <w:rFonts w:hint="eastAsia"/>
              </w:rPr>
              <w:t>0.68</w:t>
            </w:r>
          </w:p>
        </w:tc>
        <w:tc>
          <w:tcPr>
            <w:tcW w:w="1217" w:type="dxa"/>
          </w:tcPr>
          <w:p w14:paraId="4E63F4DF" w14:textId="77777777" w:rsidR="00C37EA2" w:rsidRDefault="00C37EA2" w:rsidP="00C37EA2">
            <w:r>
              <w:rPr>
                <w:rFonts w:hint="eastAsia"/>
              </w:rPr>
              <w:t>0.68</w:t>
            </w:r>
          </w:p>
        </w:tc>
        <w:tc>
          <w:tcPr>
            <w:tcW w:w="1218" w:type="dxa"/>
          </w:tcPr>
          <w:p w14:paraId="6BB5DD16" w14:textId="77777777" w:rsidR="00C37EA2" w:rsidRDefault="00C37EA2" w:rsidP="00C37EA2">
            <w:r>
              <w:rPr>
                <w:rFonts w:hint="eastAsia"/>
              </w:rPr>
              <w:t>0.69</w:t>
            </w:r>
          </w:p>
        </w:tc>
        <w:tc>
          <w:tcPr>
            <w:tcW w:w="1218" w:type="dxa"/>
          </w:tcPr>
          <w:p w14:paraId="3AEF792C" w14:textId="77777777" w:rsidR="00C37EA2" w:rsidRDefault="00C37EA2" w:rsidP="00C37EA2">
            <w:r>
              <w:rPr>
                <w:rFonts w:hint="eastAsia"/>
              </w:rPr>
              <w:t>2.05</w:t>
            </w:r>
          </w:p>
        </w:tc>
        <w:tc>
          <w:tcPr>
            <w:tcW w:w="1218" w:type="dxa"/>
            <w:vMerge/>
          </w:tcPr>
          <w:p w14:paraId="10086148" w14:textId="77777777" w:rsidR="00C37EA2" w:rsidRDefault="00C37EA2" w:rsidP="00C37EA2"/>
        </w:tc>
      </w:tr>
      <w:tr w:rsidR="00C37EA2" w14:paraId="260DB686" w14:textId="77777777" w:rsidTr="00776C37">
        <w:tc>
          <w:tcPr>
            <w:tcW w:w="1217" w:type="dxa"/>
            <w:vMerge w:val="restart"/>
          </w:tcPr>
          <w:p w14:paraId="166973A3" w14:textId="4B3136C3" w:rsidR="00C37EA2" w:rsidRDefault="00C37EA2" w:rsidP="00C37EA2">
            <w:r>
              <w:rPr>
                <w:rFonts w:hint="eastAsia"/>
              </w:rPr>
              <w:t>3</w:t>
            </w:r>
            <w:r>
              <w:t xml:space="preserve"> </w:t>
            </w:r>
          </w:p>
        </w:tc>
        <w:tc>
          <w:tcPr>
            <w:tcW w:w="1217" w:type="dxa"/>
          </w:tcPr>
          <w:p w14:paraId="6685E6B7" w14:textId="77777777" w:rsidR="00C37EA2" w:rsidRDefault="00C37EA2" w:rsidP="00C37EA2">
            <w:r>
              <w:rPr>
                <w:rFonts w:hint="eastAsia"/>
              </w:rPr>
              <w:t>第一天</w:t>
            </w:r>
          </w:p>
        </w:tc>
        <w:tc>
          <w:tcPr>
            <w:tcW w:w="1217" w:type="dxa"/>
          </w:tcPr>
          <w:p w14:paraId="39F0E4A8" w14:textId="77777777" w:rsidR="00C37EA2" w:rsidRDefault="00C37EA2" w:rsidP="00C37EA2">
            <w:r>
              <w:rPr>
                <w:rFonts w:hint="eastAsia"/>
              </w:rPr>
              <w:t>0.67</w:t>
            </w:r>
          </w:p>
        </w:tc>
        <w:tc>
          <w:tcPr>
            <w:tcW w:w="1217" w:type="dxa"/>
          </w:tcPr>
          <w:p w14:paraId="6980C344" w14:textId="77777777" w:rsidR="00C37EA2" w:rsidRDefault="00C37EA2" w:rsidP="00C37EA2">
            <w:r>
              <w:rPr>
                <w:rFonts w:hint="eastAsia"/>
              </w:rPr>
              <w:t>0.68</w:t>
            </w:r>
          </w:p>
        </w:tc>
        <w:tc>
          <w:tcPr>
            <w:tcW w:w="1218" w:type="dxa"/>
          </w:tcPr>
          <w:p w14:paraId="0BCFF76D" w14:textId="77777777" w:rsidR="00C37EA2" w:rsidRDefault="00C37EA2" w:rsidP="00C37EA2">
            <w:r>
              <w:rPr>
                <w:rFonts w:hint="eastAsia"/>
              </w:rPr>
              <w:t>0.65</w:t>
            </w:r>
          </w:p>
        </w:tc>
        <w:tc>
          <w:tcPr>
            <w:tcW w:w="1218" w:type="dxa"/>
          </w:tcPr>
          <w:p w14:paraId="4453BD68" w14:textId="77777777" w:rsidR="00C37EA2" w:rsidRDefault="00C37EA2" w:rsidP="00C37EA2">
            <w:r>
              <w:rPr>
                <w:rFonts w:hint="eastAsia"/>
              </w:rPr>
              <w:t>2.00</w:t>
            </w:r>
          </w:p>
        </w:tc>
        <w:tc>
          <w:tcPr>
            <w:tcW w:w="1218" w:type="dxa"/>
            <w:vMerge w:val="restart"/>
          </w:tcPr>
          <w:p w14:paraId="5B960A15" w14:textId="77777777" w:rsidR="00C37EA2" w:rsidRDefault="00C37EA2" w:rsidP="00C37EA2">
            <w:r>
              <w:rPr>
                <w:rFonts w:hint="eastAsia"/>
              </w:rPr>
              <w:t>4.02</w:t>
            </w:r>
          </w:p>
        </w:tc>
      </w:tr>
      <w:tr w:rsidR="00C37EA2" w14:paraId="458ACE15" w14:textId="77777777" w:rsidTr="00776C37">
        <w:tc>
          <w:tcPr>
            <w:tcW w:w="1217" w:type="dxa"/>
            <w:vMerge/>
          </w:tcPr>
          <w:p w14:paraId="772005EC" w14:textId="77777777" w:rsidR="00C37EA2" w:rsidRDefault="00C37EA2" w:rsidP="00C37EA2"/>
        </w:tc>
        <w:tc>
          <w:tcPr>
            <w:tcW w:w="1217" w:type="dxa"/>
          </w:tcPr>
          <w:p w14:paraId="2290275F" w14:textId="77777777" w:rsidR="00C37EA2" w:rsidRDefault="00C37EA2" w:rsidP="00C37EA2">
            <w:r>
              <w:rPr>
                <w:rFonts w:hint="eastAsia"/>
              </w:rPr>
              <w:t>第二天</w:t>
            </w:r>
          </w:p>
        </w:tc>
        <w:tc>
          <w:tcPr>
            <w:tcW w:w="1217" w:type="dxa"/>
          </w:tcPr>
          <w:p w14:paraId="0F432BED" w14:textId="77777777" w:rsidR="00C37EA2" w:rsidRDefault="00C37EA2" w:rsidP="00C37EA2">
            <w:r>
              <w:rPr>
                <w:rFonts w:hint="eastAsia"/>
              </w:rPr>
              <w:t>0.67</w:t>
            </w:r>
          </w:p>
        </w:tc>
        <w:tc>
          <w:tcPr>
            <w:tcW w:w="1217" w:type="dxa"/>
          </w:tcPr>
          <w:p w14:paraId="1EF8D05B" w14:textId="77777777" w:rsidR="00C37EA2" w:rsidRDefault="00C37EA2" w:rsidP="00C37EA2">
            <w:r>
              <w:rPr>
                <w:rFonts w:hint="eastAsia"/>
              </w:rPr>
              <w:t>0.67</w:t>
            </w:r>
          </w:p>
        </w:tc>
        <w:tc>
          <w:tcPr>
            <w:tcW w:w="1218" w:type="dxa"/>
          </w:tcPr>
          <w:p w14:paraId="4A5E01CF" w14:textId="77777777" w:rsidR="00C37EA2" w:rsidRDefault="00C37EA2" w:rsidP="00C37EA2">
            <w:r>
              <w:rPr>
                <w:rFonts w:hint="eastAsia"/>
              </w:rPr>
              <w:t>0.68</w:t>
            </w:r>
          </w:p>
        </w:tc>
        <w:tc>
          <w:tcPr>
            <w:tcW w:w="1218" w:type="dxa"/>
          </w:tcPr>
          <w:p w14:paraId="1378385F" w14:textId="77777777" w:rsidR="00C37EA2" w:rsidRDefault="00C37EA2" w:rsidP="00C37EA2">
            <w:r>
              <w:rPr>
                <w:rFonts w:hint="eastAsia"/>
              </w:rPr>
              <w:t>2.02</w:t>
            </w:r>
          </w:p>
        </w:tc>
        <w:tc>
          <w:tcPr>
            <w:tcW w:w="1218" w:type="dxa"/>
            <w:vMerge/>
          </w:tcPr>
          <w:p w14:paraId="061743A5" w14:textId="77777777" w:rsidR="00C37EA2" w:rsidRDefault="00C37EA2" w:rsidP="00C37EA2"/>
        </w:tc>
      </w:tr>
      <w:tr w:rsidR="00C37EA2" w14:paraId="450D5FA3" w14:textId="77777777" w:rsidTr="00776C37">
        <w:tc>
          <w:tcPr>
            <w:tcW w:w="1217" w:type="dxa"/>
            <w:vMerge w:val="restart"/>
          </w:tcPr>
          <w:p w14:paraId="7910DDDB" w14:textId="5F5AE35E" w:rsidR="00C37EA2" w:rsidRDefault="00C37EA2" w:rsidP="00C37EA2">
            <w:r>
              <w:rPr>
                <w:rFonts w:hint="eastAsia"/>
              </w:rPr>
              <w:t>4</w:t>
            </w:r>
            <w:r>
              <w:t xml:space="preserve"> </w:t>
            </w:r>
          </w:p>
        </w:tc>
        <w:tc>
          <w:tcPr>
            <w:tcW w:w="1217" w:type="dxa"/>
          </w:tcPr>
          <w:p w14:paraId="171C1FC9" w14:textId="77777777" w:rsidR="00C37EA2" w:rsidRDefault="00C37EA2" w:rsidP="00C37EA2">
            <w:r>
              <w:rPr>
                <w:rFonts w:hint="eastAsia"/>
              </w:rPr>
              <w:t>第一天</w:t>
            </w:r>
          </w:p>
        </w:tc>
        <w:tc>
          <w:tcPr>
            <w:tcW w:w="1217" w:type="dxa"/>
          </w:tcPr>
          <w:p w14:paraId="2CFC13D9" w14:textId="77777777" w:rsidR="00C37EA2" w:rsidRDefault="00C37EA2" w:rsidP="00C37EA2">
            <w:r>
              <w:rPr>
                <w:rFonts w:hint="eastAsia"/>
              </w:rPr>
              <w:t>0.66</w:t>
            </w:r>
          </w:p>
        </w:tc>
        <w:tc>
          <w:tcPr>
            <w:tcW w:w="1217" w:type="dxa"/>
          </w:tcPr>
          <w:p w14:paraId="5D923DA7" w14:textId="77777777" w:rsidR="00C37EA2" w:rsidRDefault="00C37EA2" w:rsidP="00C37EA2">
            <w:r>
              <w:rPr>
                <w:rFonts w:hint="eastAsia"/>
              </w:rPr>
              <w:t>0.66</w:t>
            </w:r>
          </w:p>
        </w:tc>
        <w:tc>
          <w:tcPr>
            <w:tcW w:w="1218" w:type="dxa"/>
          </w:tcPr>
          <w:p w14:paraId="4E5416FE" w14:textId="77777777" w:rsidR="00C37EA2" w:rsidRDefault="00C37EA2" w:rsidP="00C37EA2">
            <w:r>
              <w:rPr>
                <w:rFonts w:hint="eastAsia"/>
              </w:rPr>
              <w:t>0.68</w:t>
            </w:r>
          </w:p>
        </w:tc>
        <w:tc>
          <w:tcPr>
            <w:tcW w:w="1218" w:type="dxa"/>
          </w:tcPr>
          <w:p w14:paraId="0B02FAA0" w14:textId="77777777" w:rsidR="00C37EA2" w:rsidRDefault="00C37EA2" w:rsidP="00C37EA2">
            <w:r>
              <w:rPr>
                <w:rFonts w:hint="eastAsia"/>
              </w:rPr>
              <w:t>2.00</w:t>
            </w:r>
          </w:p>
        </w:tc>
        <w:tc>
          <w:tcPr>
            <w:tcW w:w="1218" w:type="dxa"/>
            <w:vMerge w:val="restart"/>
          </w:tcPr>
          <w:p w14:paraId="0C557244" w14:textId="77777777" w:rsidR="00C37EA2" w:rsidRDefault="00C37EA2" w:rsidP="00C37EA2">
            <w:r>
              <w:rPr>
                <w:rFonts w:hint="eastAsia"/>
              </w:rPr>
              <w:t>3.97</w:t>
            </w:r>
          </w:p>
        </w:tc>
      </w:tr>
      <w:tr w:rsidR="00C37EA2" w14:paraId="088BBD9F" w14:textId="77777777" w:rsidTr="00776C37">
        <w:tc>
          <w:tcPr>
            <w:tcW w:w="1217" w:type="dxa"/>
            <w:vMerge/>
          </w:tcPr>
          <w:p w14:paraId="2D1ACE40" w14:textId="77777777" w:rsidR="00C37EA2" w:rsidRDefault="00C37EA2" w:rsidP="00C37EA2"/>
        </w:tc>
        <w:tc>
          <w:tcPr>
            <w:tcW w:w="1217" w:type="dxa"/>
          </w:tcPr>
          <w:p w14:paraId="78674583" w14:textId="77777777" w:rsidR="00C37EA2" w:rsidRDefault="00C37EA2" w:rsidP="00C37EA2">
            <w:r>
              <w:rPr>
                <w:rFonts w:hint="eastAsia"/>
              </w:rPr>
              <w:t>第二天</w:t>
            </w:r>
          </w:p>
        </w:tc>
        <w:tc>
          <w:tcPr>
            <w:tcW w:w="1217" w:type="dxa"/>
          </w:tcPr>
          <w:p w14:paraId="2CE2B1BF" w14:textId="77777777" w:rsidR="00C37EA2" w:rsidRDefault="00C37EA2" w:rsidP="00C37EA2">
            <w:r>
              <w:rPr>
                <w:rFonts w:hint="eastAsia"/>
              </w:rPr>
              <w:t>0.65</w:t>
            </w:r>
          </w:p>
        </w:tc>
        <w:tc>
          <w:tcPr>
            <w:tcW w:w="1217" w:type="dxa"/>
          </w:tcPr>
          <w:p w14:paraId="0FC9A94F" w14:textId="77777777" w:rsidR="00C37EA2" w:rsidRDefault="00C37EA2" w:rsidP="00C37EA2">
            <w:r>
              <w:rPr>
                <w:rFonts w:hint="eastAsia"/>
              </w:rPr>
              <w:t>0.65</w:t>
            </w:r>
          </w:p>
        </w:tc>
        <w:tc>
          <w:tcPr>
            <w:tcW w:w="1218" w:type="dxa"/>
          </w:tcPr>
          <w:p w14:paraId="4670E2A9" w14:textId="77777777" w:rsidR="00C37EA2" w:rsidRDefault="00C37EA2" w:rsidP="00C37EA2">
            <w:r>
              <w:rPr>
                <w:rFonts w:hint="eastAsia"/>
              </w:rPr>
              <w:t>0.67</w:t>
            </w:r>
          </w:p>
        </w:tc>
        <w:tc>
          <w:tcPr>
            <w:tcW w:w="1218" w:type="dxa"/>
          </w:tcPr>
          <w:p w14:paraId="73B4589D" w14:textId="77777777" w:rsidR="00C37EA2" w:rsidRDefault="00C37EA2" w:rsidP="00C37EA2">
            <w:r>
              <w:rPr>
                <w:rFonts w:hint="eastAsia"/>
              </w:rPr>
              <w:t>1.97</w:t>
            </w:r>
          </w:p>
        </w:tc>
        <w:tc>
          <w:tcPr>
            <w:tcW w:w="1218" w:type="dxa"/>
            <w:vMerge/>
          </w:tcPr>
          <w:p w14:paraId="68B87C77" w14:textId="77777777" w:rsidR="00C37EA2" w:rsidRDefault="00C37EA2" w:rsidP="00C37EA2"/>
        </w:tc>
      </w:tr>
      <w:tr w:rsidR="00C37EA2" w14:paraId="6FC162D9" w14:textId="77777777" w:rsidTr="00776C37">
        <w:tc>
          <w:tcPr>
            <w:tcW w:w="1217" w:type="dxa"/>
            <w:vMerge w:val="restart"/>
          </w:tcPr>
          <w:p w14:paraId="73F62ED0" w14:textId="4885884A" w:rsidR="00C37EA2" w:rsidRDefault="00C37EA2" w:rsidP="00C37EA2">
            <w:r>
              <w:rPr>
                <w:rFonts w:hint="eastAsia"/>
              </w:rPr>
              <w:t>5</w:t>
            </w:r>
            <w:r>
              <w:t xml:space="preserve"> </w:t>
            </w:r>
          </w:p>
        </w:tc>
        <w:tc>
          <w:tcPr>
            <w:tcW w:w="1217" w:type="dxa"/>
          </w:tcPr>
          <w:p w14:paraId="466EC84A" w14:textId="77777777" w:rsidR="00C37EA2" w:rsidRDefault="00C37EA2" w:rsidP="00C37EA2">
            <w:r>
              <w:rPr>
                <w:rFonts w:hint="eastAsia"/>
              </w:rPr>
              <w:t>第一天</w:t>
            </w:r>
          </w:p>
        </w:tc>
        <w:tc>
          <w:tcPr>
            <w:tcW w:w="1217" w:type="dxa"/>
          </w:tcPr>
          <w:p w14:paraId="230699EC" w14:textId="77777777" w:rsidR="00C37EA2" w:rsidRDefault="00C37EA2" w:rsidP="00C37EA2">
            <w:r>
              <w:rPr>
                <w:rFonts w:hint="eastAsia"/>
              </w:rPr>
              <w:t>0.68</w:t>
            </w:r>
          </w:p>
        </w:tc>
        <w:tc>
          <w:tcPr>
            <w:tcW w:w="1217" w:type="dxa"/>
          </w:tcPr>
          <w:p w14:paraId="4F4BC0CF" w14:textId="77777777" w:rsidR="00C37EA2" w:rsidRDefault="00C37EA2" w:rsidP="00C37EA2">
            <w:r>
              <w:rPr>
                <w:rFonts w:hint="eastAsia"/>
              </w:rPr>
              <w:t>0.67</w:t>
            </w:r>
          </w:p>
        </w:tc>
        <w:tc>
          <w:tcPr>
            <w:tcW w:w="1218" w:type="dxa"/>
          </w:tcPr>
          <w:p w14:paraId="2830A961" w14:textId="77777777" w:rsidR="00C37EA2" w:rsidRDefault="00C37EA2" w:rsidP="00C37EA2">
            <w:r>
              <w:rPr>
                <w:rFonts w:hint="eastAsia"/>
              </w:rPr>
              <w:t>0.68</w:t>
            </w:r>
          </w:p>
        </w:tc>
        <w:tc>
          <w:tcPr>
            <w:tcW w:w="1218" w:type="dxa"/>
          </w:tcPr>
          <w:p w14:paraId="6DDEC275" w14:textId="77777777" w:rsidR="00C37EA2" w:rsidRDefault="00C37EA2" w:rsidP="00C37EA2">
            <w:r>
              <w:rPr>
                <w:rFonts w:hint="eastAsia"/>
              </w:rPr>
              <w:t>2.03</w:t>
            </w:r>
          </w:p>
        </w:tc>
        <w:tc>
          <w:tcPr>
            <w:tcW w:w="1218" w:type="dxa"/>
            <w:vMerge w:val="restart"/>
          </w:tcPr>
          <w:p w14:paraId="15D6E2A4" w14:textId="77777777" w:rsidR="00C37EA2" w:rsidRDefault="00C37EA2" w:rsidP="00C37EA2">
            <w:r>
              <w:rPr>
                <w:rFonts w:hint="eastAsia"/>
              </w:rPr>
              <w:t>4.02</w:t>
            </w:r>
          </w:p>
        </w:tc>
      </w:tr>
      <w:tr w:rsidR="00C37EA2" w14:paraId="19202961" w14:textId="77777777" w:rsidTr="00776C37">
        <w:tc>
          <w:tcPr>
            <w:tcW w:w="1217" w:type="dxa"/>
            <w:vMerge/>
          </w:tcPr>
          <w:p w14:paraId="68FA24A7" w14:textId="77777777" w:rsidR="00C37EA2" w:rsidRDefault="00C37EA2" w:rsidP="00C37EA2"/>
        </w:tc>
        <w:tc>
          <w:tcPr>
            <w:tcW w:w="1217" w:type="dxa"/>
          </w:tcPr>
          <w:p w14:paraId="5F5D043E" w14:textId="77777777" w:rsidR="00C37EA2" w:rsidRDefault="00C37EA2" w:rsidP="00C37EA2">
            <w:r>
              <w:rPr>
                <w:rFonts w:hint="eastAsia"/>
              </w:rPr>
              <w:t>第二天</w:t>
            </w:r>
          </w:p>
        </w:tc>
        <w:tc>
          <w:tcPr>
            <w:tcW w:w="1217" w:type="dxa"/>
          </w:tcPr>
          <w:p w14:paraId="0E7895BE" w14:textId="77777777" w:rsidR="00C37EA2" w:rsidRDefault="00C37EA2" w:rsidP="00C37EA2">
            <w:r>
              <w:rPr>
                <w:rFonts w:hint="eastAsia"/>
              </w:rPr>
              <w:t>0.67</w:t>
            </w:r>
          </w:p>
        </w:tc>
        <w:tc>
          <w:tcPr>
            <w:tcW w:w="1217" w:type="dxa"/>
          </w:tcPr>
          <w:p w14:paraId="43155DFC" w14:textId="77777777" w:rsidR="00C37EA2" w:rsidRDefault="00C37EA2" w:rsidP="00C37EA2">
            <w:r>
              <w:rPr>
                <w:rFonts w:hint="eastAsia"/>
              </w:rPr>
              <w:t>0.66</w:t>
            </w:r>
          </w:p>
        </w:tc>
        <w:tc>
          <w:tcPr>
            <w:tcW w:w="1218" w:type="dxa"/>
          </w:tcPr>
          <w:p w14:paraId="25C35CB9" w14:textId="77777777" w:rsidR="00C37EA2" w:rsidRDefault="00C37EA2" w:rsidP="00C37EA2">
            <w:r>
              <w:rPr>
                <w:rFonts w:hint="eastAsia"/>
              </w:rPr>
              <w:t>0.66</w:t>
            </w:r>
          </w:p>
        </w:tc>
        <w:tc>
          <w:tcPr>
            <w:tcW w:w="1218" w:type="dxa"/>
          </w:tcPr>
          <w:p w14:paraId="52C8E652" w14:textId="77777777" w:rsidR="00C37EA2" w:rsidRDefault="00C37EA2" w:rsidP="00C37EA2">
            <w:r>
              <w:rPr>
                <w:rFonts w:hint="eastAsia"/>
              </w:rPr>
              <w:t>1.99</w:t>
            </w:r>
          </w:p>
        </w:tc>
        <w:tc>
          <w:tcPr>
            <w:tcW w:w="1218" w:type="dxa"/>
            <w:vMerge/>
          </w:tcPr>
          <w:p w14:paraId="0038ABB7" w14:textId="77777777" w:rsidR="00C37EA2" w:rsidRDefault="00C37EA2" w:rsidP="00C37EA2"/>
        </w:tc>
      </w:tr>
    </w:tbl>
    <w:p w14:paraId="7F5268A9" w14:textId="52EB6189" w:rsidR="00776C37" w:rsidRPr="00426860" w:rsidRDefault="00776C37" w:rsidP="00776C37">
      <w:pPr>
        <w:widowControl/>
        <w:snapToGrid w:val="0"/>
        <w:spacing w:line="300" w:lineRule="auto"/>
        <w:ind w:firstLine="442"/>
        <w:rPr>
          <w:sz w:val="24"/>
        </w:rPr>
      </w:pPr>
      <w:r w:rsidRPr="00426860">
        <w:rPr>
          <w:rFonts w:hint="eastAsia"/>
          <w:sz w:val="24"/>
        </w:rPr>
        <w:t>将表</w:t>
      </w:r>
      <w:r>
        <w:rPr>
          <w:rFonts w:hint="eastAsia"/>
          <w:sz w:val="24"/>
        </w:rPr>
        <w:t>6</w:t>
      </w:r>
      <w:r w:rsidRPr="00426860">
        <w:rPr>
          <w:rFonts w:hint="eastAsia"/>
          <w:sz w:val="24"/>
        </w:rPr>
        <w:t>中的数值应用于下列公式以产生</w:t>
      </w:r>
      <w:r w:rsidRPr="00426860">
        <w:rPr>
          <w:sz w:val="24"/>
        </w:rPr>
        <w:t>ANOVA</w:t>
      </w:r>
      <w:r w:rsidRPr="00426860">
        <w:rPr>
          <w:rFonts w:hint="eastAsia"/>
          <w:sz w:val="24"/>
        </w:rPr>
        <w:t>表。</w:t>
      </w:r>
    </w:p>
    <w:p w14:paraId="178611EF" w14:textId="61815E69" w:rsidR="00776C37" w:rsidRPr="00E35139" w:rsidRDefault="00776C37" w:rsidP="00776C37">
      <w:pPr>
        <w:widowControl/>
        <w:snapToGrid w:val="0"/>
        <w:spacing w:line="264" w:lineRule="auto"/>
        <w:ind w:firstLine="440"/>
        <w:jc w:val="center"/>
        <w:rPr>
          <w:rFonts w:ascii="Cambria" w:hAnsi="Cambria"/>
          <w:sz w:val="22"/>
        </w:rPr>
      </w:pPr>
      <m:oMath>
        <m:r>
          <w:rPr>
            <w:rFonts w:ascii="Cambria Math" w:hAnsi="Cambria Math"/>
            <w:sz w:val="22"/>
          </w:rPr>
          <m:t>T=</m:t>
        </m:r>
        <m:nary>
          <m:naryPr>
            <m:chr m:val="∑"/>
            <m:limLoc m:val="undOvr"/>
            <m:supHide m:val="1"/>
            <m:ctrlPr>
              <w:rPr>
                <w:rFonts w:ascii="Cambria Math" w:hAnsi="Cambria Math"/>
                <w:i/>
                <w:sz w:val="22"/>
              </w:rPr>
            </m:ctrlPr>
          </m:naryPr>
          <m:sub>
            <m:r>
              <w:rPr>
                <w:rFonts w:ascii="Cambria Math" w:hAnsi="Cambria Math"/>
                <w:sz w:val="22"/>
              </w:rPr>
              <m:t>i</m:t>
            </m:r>
          </m:sub>
          <m:sup/>
          <m:e>
            <m:nary>
              <m:naryPr>
                <m:chr m:val="∑"/>
                <m:limLoc m:val="undOvr"/>
                <m:supHide m:val="1"/>
                <m:ctrlPr>
                  <w:rPr>
                    <w:rFonts w:ascii="Cambria Math" w:hAnsi="Cambria Math"/>
                    <w:i/>
                    <w:sz w:val="22"/>
                  </w:rPr>
                </m:ctrlPr>
              </m:naryPr>
              <m:sub>
                <m:r>
                  <w:rPr>
                    <w:rFonts w:ascii="Cambria Math" w:hAnsi="Cambria Math"/>
                    <w:sz w:val="22"/>
                  </w:rPr>
                  <m:t>j</m:t>
                </m:r>
              </m:sub>
              <m:sup/>
              <m:e>
                <m:nary>
                  <m:naryPr>
                    <m:chr m:val="∑"/>
                    <m:limLoc m:val="undOvr"/>
                    <m:supHide m:val="1"/>
                    <m:ctrlPr>
                      <w:rPr>
                        <w:rFonts w:ascii="Cambria Math" w:hAnsi="Cambria Math"/>
                        <w:i/>
                        <w:sz w:val="22"/>
                      </w:rPr>
                    </m:ctrlPr>
                  </m:naryPr>
                  <m:sub>
                    <m:r>
                      <w:rPr>
                        <w:rFonts w:ascii="Cambria Math" w:hAnsi="Cambria Math"/>
                        <w:sz w:val="22"/>
                      </w:rPr>
                      <m:t>k</m:t>
                    </m:r>
                  </m:sub>
                  <m:sup/>
                  <m:e>
                    <m:sSub>
                      <m:sSubPr>
                        <m:ctrlPr>
                          <w:rPr>
                            <w:rFonts w:ascii="Cambria Math" w:hAnsi="Cambria Math"/>
                            <w:i/>
                            <w:sz w:val="22"/>
                          </w:rPr>
                        </m:ctrlPr>
                      </m:sSubPr>
                      <m:e>
                        <m:r>
                          <w:rPr>
                            <w:rFonts w:ascii="Cambria Math" w:hAnsi="Cambria Math"/>
                            <w:sz w:val="22"/>
                          </w:rPr>
                          <m:t>y</m:t>
                        </m:r>
                      </m:e>
                      <m:sub>
                        <m:r>
                          <w:rPr>
                            <w:rFonts w:ascii="Cambria Math" w:hAnsi="Cambria Math"/>
                            <w:sz w:val="22"/>
                          </w:rPr>
                          <m:t>ijk</m:t>
                        </m:r>
                      </m:sub>
                    </m:sSub>
                  </m:e>
                </m:nary>
              </m:e>
            </m:nary>
          </m:e>
        </m:nary>
        <m:r>
          <w:rPr>
            <w:rFonts w:ascii="Cambria Math" w:hAnsi="Cambria Math"/>
            <w:sz w:val="22"/>
          </w:rPr>
          <m:t xml:space="preserve"> </m:t>
        </m:r>
      </m:oMath>
      <w:r w:rsidRPr="00E35139">
        <w:rPr>
          <w:rFonts w:ascii="Cambria" w:hAnsi="Cambria"/>
          <w:sz w:val="22"/>
        </w:rPr>
        <w:t xml:space="preserve">= </w:t>
      </w:r>
      <w:r>
        <w:rPr>
          <w:rFonts w:ascii="Cambria" w:hAnsi="Cambria" w:hint="eastAsia"/>
          <w:sz w:val="22"/>
        </w:rPr>
        <w:t>20.07</w:t>
      </w:r>
    </w:p>
    <w:p w14:paraId="0D6ABEF1" w14:textId="77777777" w:rsidR="00776C37" w:rsidRDefault="00776C37" w:rsidP="00776C37">
      <w:pPr>
        <w:widowControl/>
        <w:snapToGrid w:val="0"/>
        <w:spacing w:line="264" w:lineRule="auto"/>
        <w:ind w:firstLine="440"/>
        <w:jc w:val="center"/>
        <w:rPr>
          <w:rFonts w:ascii="Cambria" w:hAnsi="Cambria"/>
          <w:sz w:val="22"/>
        </w:rPr>
      </w:pPr>
    </w:p>
    <w:p w14:paraId="532BD11B" w14:textId="7059BF09" w:rsidR="00776C37" w:rsidRPr="00E35139" w:rsidRDefault="00BA3EC8" w:rsidP="00776C37">
      <w:pPr>
        <w:widowControl/>
        <w:snapToGrid w:val="0"/>
        <w:spacing w:line="264" w:lineRule="auto"/>
        <w:ind w:firstLine="440"/>
        <w:jc w:val="center"/>
        <w:rPr>
          <w:rFonts w:ascii="Cambria" w:hAnsi="Cambria"/>
          <w:sz w:val="22"/>
        </w:rPr>
      </w:pPr>
      <m:oMathPara>
        <m:oMath>
          <m:sSub>
            <m:sSubPr>
              <m:ctrlPr>
                <w:rPr>
                  <w:rFonts w:ascii="Cambria Math" w:hAnsi="Cambria Math"/>
                  <w:i/>
                  <w:sz w:val="22"/>
                </w:rPr>
              </m:ctrlPr>
            </m:sSubPr>
            <m:e>
              <m:r>
                <w:rPr>
                  <w:rFonts w:ascii="Cambria Math" w:hAnsi="Cambria Math"/>
                  <w:sz w:val="22"/>
                </w:rPr>
                <m:t>S</m:t>
              </m:r>
            </m:e>
            <m:sub>
              <m:r>
                <m:rPr>
                  <m:sty m:val="p"/>
                </m:rPr>
                <w:rPr>
                  <w:rFonts w:ascii="Cambria Math" w:hAnsi="Cambria Math"/>
                  <w:sz w:val="22"/>
                </w:rPr>
                <m:t>T</m:t>
              </m:r>
            </m:sub>
          </m:sSub>
          <m:r>
            <w:rPr>
              <w:rFonts w:ascii="Cambria Math" w:hAnsi="Cambria Math"/>
              <w:sz w:val="22"/>
            </w:rPr>
            <m:t>=</m:t>
          </m:r>
          <m:nary>
            <m:naryPr>
              <m:chr m:val="∑"/>
              <m:limLoc m:val="undOvr"/>
              <m:supHide m:val="1"/>
              <m:ctrlPr>
                <w:rPr>
                  <w:rFonts w:ascii="Cambria Math" w:hAnsi="Cambria Math"/>
                  <w:i/>
                  <w:sz w:val="22"/>
                </w:rPr>
              </m:ctrlPr>
            </m:naryPr>
            <m:sub>
              <m:r>
                <w:rPr>
                  <w:rFonts w:ascii="Cambria Math" w:hAnsi="Cambria Math"/>
                  <w:sz w:val="22"/>
                </w:rPr>
                <m:t>i</m:t>
              </m:r>
            </m:sub>
            <m:sup/>
            <m:e>
              <m:nary>
                <m:naryPr>
                  <m:chr m:val="∑"/>
                  <m:limLoc m:val="undOvr"/>
                  <m:supHide m:val="1"/>
                  <m:ctrlPr>
                    <w:rPr>
                      <w:rFonts w:ascii="Cambria Math" w:hAnsi="Cambria Math"/>
                      <w:i/>
                      <w:sz w:val="22"/>
                    </w:rPr>
                  </m:ctrlPr>
                </m:naryPr>
                <m:sub>
                  <m:r>
                    <w:rPr>
                      <w:rFonts w:ascii="Cambria Math" w:hAnsi="Cambria Math"/>
                      <w:sz w:val="22"/>
                    </w:rPr>
                    <m:t>j</m:t>
                  </m:r>
                </m:sub>
                <m:sup/>
                <m:e>
                  <m:nary>
                    <m:naryPr>
                      <m:chr m:val="∑"/>
                      <m:limLoc m:val="undOvr"/>
                      <m:supHide m:val="1"/>
                      <m:ctrlPr>
                        <w:rPr>
                          <w:rFonts w:ascii="Cambria Math" w:hAnsi="Cambria Math"/>
                          <w:i/>
                          <w:sz w:val="22"/>
                        </w:rPr>
                      </m:ctrlPr>
                    </m:naryPr>
                    <m:sub>
                      <m:r>
                        <w:rPr>
                          <w:rFonts w:ascii="Cambria Math" w:hAnsi="Cambria Math"/>
                          <w:sz w:val="22"/>
                        </w:rPr>
                        <m:t>k</m:t>
                      </m:r>
                    </m:sub>
                    <m:sup/>
                    <m:e>
                      <m:sSup>
                        <m:sSupPr>
                          <m:ctrlPr>
                            <w:rPr>
                              <w:rFonts w:ascii="Cambria Math" w:hAnsi="Cambria Math"/>
                              <w:i/>
                              <w:sz w:val="22"/>
                            </w:rPr>
                          </m:ctrlPr>
                        </m:sSupPr>
                        <m:e>
                          <m:sSub>
                            <m:sSubPr>
                              <m:ctrlPr>
                                <w:rPr>
                                  <w:rFonts w:ascii="Cambria Math" w:hAnsi="Cambria Math"/>
                                  <w:i/>
                                  <w:sz w:val="22"/>
                                </w:rPr>
                              </m:ctrlPr>
                            </m:sSubPr>
                            <m:e>
                              <m:r>
                                <w:rPr>
                                  <w:rFonts w:ascii="Cambria Math" w:hAnsi="Cambria Math"/>
                                  <w:sz w:val="22"/>
                                </w:rPr>
                                <m:t>y</m:t>
                              </m:r>
                            </m:e>
                            <m:sub>
                              <m:r>
                                <w:rPr>
                                  <w:rFonts w:ascii="Cambria Math" w:hAnsi="Cambria Math"/>
                                  <w:sz w:val="22"/>
                                </w:rPr>
                                <m:t>ijk</m:t>
                              </m:r>
                            </m:sub>
                          </m:sSub>
                        </m:e>
                        <m:sup>
                          <m:r>
                            <w:rPr>
                              <w:rFonts w:ascii="Cambria Math" w:hAnsi="Cambria Math"/>
                              <w:sz w:val="22"/>
                            </w:rPr>
                            <m:t>2</m:t>
                          </m:r>
                        </m:sup>
                      </m:sSup>
                      <m:r>
                        <w:rPr>
                          <w:rFonts w:ascii="Cambria Math" w:hAnsi="Cambria Math"/>
                          <w:sz w:val="22"/>
                        </w:rPr>
                        <m:t>-</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T</m:t>
                              </m:r>
                            </m:e>
                            <m:sup>
                              <m:r>
                                <w:rPr>
                                  <w:rFonts w:ascii="Cambria Math" w:hAnsi="Cambria Math"/>
                                  <w:sz w:val="22"/>
                                </w:rPr>
                                <m:t>2</m:t>
                              </m:r>
                            </m:sup>
                          </m:sSup>
                        </m:num>
                        <m:den>
                          <m:r>
                            <w:rPr>
                              <w:rFonts w:ascii="Cambria Math" w:hAnsi="Cambria Math"/>
                              <w:sz w:val="22"/>
                            </w:rPr>
                            <m:t>pqn</m:t>
                          </m:r>
                        </m:den>
                      </m:f>
                      <m:r>
                        <w:rPr>
                          <w:rFonts w:ascii="Cambria Math" w:hAnsi="Cambria Math"/>
                          <w:sz w:val="22"/>
                        </w:rPr>
                        <m:t>=13.4315-</m:t>
                      </m:r>
                      <m:f>
                        <m:fPr>
                          <m:ctrlPr>
                            <w:rPr>
                              <w:rFonts w:ascii="Cambria Math" w:hAnsi="Cambria Math"/>
                              <w:i/>
                              <w:sz w:val="22"/>
                            </w:rPr>
                          </m:ctrlPr>
                        </m:fPr>
                        <m:num>
                          <m:sSup>
                            <m:sSupPr>
                              <m:ctrlPr>
                                <w:rPr>
                                  <w:rFonts w:ascii="Cambria Math" w:hAnsi="Cambria Math"/>
                                  <w:sz w:val="22"/>
                                </w:rPr>
                              </m:ctrlPr>
                            </m:sSupPr>
                            <m:e>
                              <m:r>
                                <m:rPr>
                                  <m:sty m:val="p"/>
                                </m:rPr>
                                <w:rPr>
                                  <w:rFonts w:ascii="Cambria Math" w:hAnsi="Cambria Math"/>
                                  <w:sz w:val="22"/>
                                </w:rPr>
                                <m:t>20.07</m:t>
                              </m:r>
                            </m:e>
                            <m:sup>
                              <m:r>
                                <m:rPr>
                                  <m:sty m:val="p"/>
                                </m:rPr>
                                <w:rPr>
                                  <w:rFonts w:ascii="Cambria Math" w:hAnsi="Cambria Math"/>
                                  <w:sz w:val="22"/>
                                </w:rPr>
                                <m:t>2</m:t>
                              </m:r>
                            </m:sup>
                          </m:sSup>
                        </m:num>
                        <m:den>
                          <m:r>
                            <w:rPr>
                              <w:rFonts w:ascii="Cambria Math" w:hAnsi="Cambria Math"/>
                              <w:sz w:val="22"/>
                            </w:rPr>
                            <m:t>5×2×3</m:t>
                          </m:r>
                        </m:den>
                      </m:f>
                    </m:e>
                  </m:nary>
                </m:e>
              </m:nary>
            </m:e>
          </m:nary>
          <m:r>
            <w:rPr>
              <w:rFonts w:ascii="Cambria Math" w:hAnsi="Cambria Math"/>
              <w:sz w:val="22"/>
            </w:rPr>
            <m:t>=0.00467</m:t>
          </m:r>
        </m:oMath>
      </m:oMathPara>
    </w:p>
    <w:p w14:paraId="5301E36E" w14:textId="77777777" w:rsidR="00776C37" w:rsidRDefault="00776C37" w:rsidP="00776C37">
      <w:pPr>
        <w:widowControl/>
        <w:snapToGrid w:val="0"/>
        <w:spacing w:line="264" w:lineRule="auto"/>
        <w:ind w:firstLine="440"/>
        <w:jc w:val="center"/>
        <w:rPr>
          <w:rFonts w:ascii="Cambria" w:hAnsi="Cambria"/>
          <w:sz w:val="22"/>
        </w:rPr>
      </w:pPr>
    </w:p>
    <w:p w14:paraId="0A7EDF03" w14:textId="160E46C2" w:rsidR="00776C37" w:rsidRPr="00426860" w:rsidRDefault="00BA3EC8" w:rsidP="00776C37">
      <w:pPr>
        <w:widowControl/>
        <w:snapToGrid w:val="0"/>
        <w:spacing w:line="264" w:lineRule="auto"/>
        <w:ind w:firstLine="440"/>
        <w:jc w:val="center"/>
        <w:rPr>
          <w:rFonts w:ascii="Cambria" w:hAnsi="Cambria"/>
          <w:sz w:val="22"/>
        </w:rPr>
      </w:pPr>
      <m:oMathPara>
        <m:oMath>
          <m:sSub>
            <m:sSubPr>
              <m:ctrlPr>
                <w:rPr>
                  <w:rFonts w:ascii="Cambria Math" w:hAnsi="Cambria Math"/>
                  <w:i/>
                  <w:sz w:val="22"/>
                </w:rPr>
              </m:ctrlPr>
            </m:sSubPr>
            <m:e>
              <m:r>
                <w:rPr>
                  <w:rFonts w:ascii="Cambria Math" w:hAnsi="Cambria Math"/>
                  <w:sz w:val="22"/>
                </w:rPr>
                <m:t>S</m:t>
              </m:r>
            </m:e>
            <m:sub>
              <m:r>
                <m:rPr>
                  <m:sty m:val="p"/>
                </m:rPr>
                <w:rPr>
                  <w:rFonts w:ascii="Cambria Math" w:hAnsi="Cambria Math"/>
                  <w:sz w:val="22"/>
                </w:rPr>
                <m:t>L</m:t>
              </m:r>
            </m:sub>
          </m:sSub>
          <m:r>
            <w:rPr>
              <w:rFonts w:ascii="Cambria Math" w:hAnsi="Cambria Math"/>
              <w:sz w:val="22"/>
            </w:rPr>
            <m:t>=</m:t>
          </m:r>
          <m:nary>
            <m:naryPr>
              <m:chr m:val="∑"/>
              <m:limLoc m:val="undOvr"/>
              <m:supHide m:val="1"/>
              <m:ctrlPr>
                <w:rPr>
                  <w:rFonts w:ascii="Cambria Math" w:hAnsi="Cambria Math"/>
                  <w:i/>
                  <w:sz w:val="22"/>
                </w:rPr>
              </m:ctrlPr>
            </m:naryPr>
            <m:sub>
              <m:r>
                <w:rPr>
                  <w:rFonts w:ascii="Cambria Math" w:hAnsi="Cambria Math"/>
                  <w:sz w:val="22"/>
                </w:rPr>
                <m:t>i</m:t>
              </m:r>
            </m:sub>
            <m:sup/>
            <m:e>
              <m:f>
                <m:fPr>
                  <m:ctrlPr>
                    <w:rPr>
                      <w:rFonts w:ascii="Cambria Math" w:hAnsi="Cambria Math"/>
                      <w:i/>
                      <w:sz w:val="22"/>
                    </w:rPr>
                  </m:ctrlPr>
                </m:fPr>
                <m:num>
                  <m:sSup>
                    <m:sSupPr>
                      <m:ctrlPr>
                        <w:rPr>
                          <w:rFonts w:ascii="Cambria Math" w:hAnsi="Cambria Math"/>
                          <w:i/>
                          <w:sz w:val="22"/>
                        </w:rPr>
                      </m:ctrlPr>
                    </m:sSupPr>
                    <m:e>
                      <m:sSub>
                        <m:sSubPr>
                          <m:ctrlPr>
                            <w:rPr>
                              <w:rFonts w:ascii="Cambria Math" w:hAnsi="Cambria Math"/>
                              <w:i/>
                              <w:sz w:val="22"/>
                            </w:rPr>
                          </m:ctrlPr>
                        </m:sSubPr>
                        <m:e>
                          <m:r>
                            <w:rPr>
                              <w:rFonts w:ascii="Cambria Math" w:hAnsi="Cambria Math"/>
                              <w:sz w:val="22"/>
                            </w:rPr>
                            <m:t>T</m:t>
                          </m:r>
                        </m:e>
                        <m:sub>
                          <m:r>
                            <w:rPr>
                              <w:rFonts w:ascii="Cambria Math" w:hAnsi="Cambria Math"/>
                              <w:sz w:val="22"/>
                            </w:rPr>
                            <m:t>i</m:t>
                          </m:r>
                        </m:sub>
                      </m:sSub>
                    </m:e>
                    <m:sup>
                      <m:r>
                        <w:rPr>
                          <w:rFonts w:ascii="Cambria Math" w:hAnsi="Cambria Math"/>
                          <w:sz w:val="22"/>
                        </w:rPr>
                        <m:t>2</m:t>
                      </m:r>
                    </m:sup>
                  </m:sSup>
                </m:num>
                <m:den>
                  <m:r>
                    <w:rPr>
                      <w:rFonts w:ascii="Cambria Math" w:hAnsi="Cambria Math"/>
                      <w:sz w:val="22"/>
                    </w:rPr>
                    <m:t>qn</m:t>
                  </m:r>
                </m:den>
              </m:f>
            </m:e>
          </m:nary>
          <m:r>
            <w:rPr>
              <w:rFonts w:ascii="Cambria Math" w:hAnsi="Cambria Math"/>
              <w:sz w:val="22"/>
            </w:rPr>
            <m:t>-</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T</m:t>
                  </m:r>
                </m:e>
                <m:sup>
                  <m:r>
                    <w:rPr>
                      <w:rFonts w:ascii="Cambria Math" w:hAnsi="Cambria Math"/>
                      <w:sz w:val="22"/>
                    </w:rPr>
                    <m:t>2</m:t>
                  </m:r>
                </m:sup>
              </m:sSup>
            </m:num>
            <m:den>
              <m:r>
                <w:rPr>
                  <w:rFonts w:ascii="Cambria Math" w:hAnsi="Cambria Math"/>
                  <w:sz w:val="22"/>
                </w:rPr>
                <m:t>pqn</m:t>
              </m:r>
            </m:den>
          </m:f>
          <m:r>
            <w:rPr>
              <w:rFonts w:ascii="Cambria Math" w:hAnsi="Cambria Math"/>
              <w:sz w:val="22"/>
            </w:rPr>
            <m:t>=</m:t>
          </m:r>
          <m:f>
            <m:fPr>
              <m:ctrlPr>
                <w:rPr>
                  <w:rFonts w:ascii="Cambria Math" w:hAnsi="Cambria Math"/>
                  <w:i/>
                  <w:sz w:val="22"/>
                </w:rPr>
              </m:ctrlPr>
            </m:fPr>
            <m:num>
              <m:r>
                <w:rPr>
                  <w:rFonts w:ascii="Cambria Math" w:hAnsi="Cambria Math"/>
                  <w:sz w:val="22"/>
                </w:rPr>
                <m:t>80.5763</m:t>
              </m:r>
            </m:num>
            <m:den>
              <m:r>
                <w:rPr>
                  <w:rFonts w:ascii="Cambria Math" w:hAnsi="Cambria Math"/>
                  <w:sz w:val="22"/>
                </w:rPr>
                <m:t>2×3</m:t>
              </m:r>
            </m:den>
          </m:f>
          <m:r>
            <w:rPr>
              <w:rFonts w:ascii="Cambria Math" w:hAnsi="Cambria Math"/>
              <w:sz w:val="22"/>
            </w:rPr>
            <m:t>-</m:t>
          </m:r>
          <m:f>
            <m:fPr>
              <m:ctrlPr>
                <w:rPr>
                  <w:rFonts w:ascii="Cambria Math" w:hAnsi="Cambria Math"/>
                  <w:i/>
                  <w:sz w:val="22"/>
                </w:rPr>
              </m:ctrlPr>
            </m:fPr>
            <m:num>
              <m:sSup>
                <m:sSupPr>
                  <m:ctrlPr>
                    <w:rPr>
                      <w:rFonts w:ascii="Cambria Math" w:hAnsi="Cambria Math"/>
                      <w:sz w:val="22"/>
                    </w:rPr>
                  </m:ctrlPr>
                </m:sSupPr>
                <m:e>
                  <m:r>
                    <m:rPr>
                      <m:sty m:val="p"/>
                    </m:rPr>
                    <w:rPr>
                      <w:rFonts w:ascii="Cambria Math" w:hAnsi="Cambria Math"/>
                      <w:sz w:val="22"/>
                    </w:rPr>
                    <m:t>20.07</m:t>
                  </m:r>
                </m:e>
                <m:sup>
                  <m:r>
                    <m:rPr>
                      <m:sty m:val="p"/>
                    </m:rPr>
                    <w:rPr>
                      <w:rFonts w:ascii="Cambria Math" w:hAnsi="Cambria Math"/>
                      <w:sz w:val="22"/>
                    </w:rPr>
                    <m:t>2</m:t>
                  </m:r>
                </m:sup>
              </m:sSup>
            </m:num>
            <m:den>
              <m:r>
                <w:rPr>
                  <w:rFonts w:ascii="Cambria Math" w:hAnsi="Cambria Math"/>
                  <w:sz w:val="22"/>
                </w:rPr>
                <m:t>5×2×3</m:t>
              </m:r>
            </m:den>
          </m:f>
          <m:r>
            <w:rPr>
              <w:rFonts w:ascii="Cambria Math" w:hAnsi="Cambria Math"/>
              <w:sz w:val="22"/>
            </w:rPr>
            <m:t>=0.00255</m:t>
          </m:r>
        </m:oMath>
      </m:oMathPara>
    </w:p>
    <w:p w14:paraId="403E26B8" w14:textId="77777777" w:rsidR="00776C37" w:rsidRPr="00426860" w:rsidRDefault="00776C37" w:rsidP="00776C37">
      <w:pPr>
        <w:widowControl/>
        <w:snapToGrid w:val="0"/>
        <w:spacing w:line="264" w:lineRule="auto"/>
        <w:rPr>
          <w:rFonts w:ascii="Cambria" w:hAnsi="Cambria"/>
          <w:b/>
          <w:sz w:val="22"/>
        </w:rPr>
      </w:pPr>
    </w:p>
    <w:p w14:paraId="2B603643" w14:textId="77777777" w:rsidR="00776C37" w:rsidRDefault="00776C37" w:rsidP="00776C37">
      <w:pPr>
        <w:widowControl/>
        <w:snapToGrid w:val="0"/>
        <w:spacing w:line="264" w:lineRule="auto"/>
        <w:ind w:firstLine="440"/>
        <w:jc w:val="center"/>
        <w:rPr>
          <w:rFonts w:ascii="Cambria" w:hAnsi="Cambria"/>
          <w:color w:val="000000" w:themeColor="text1"/>
          <w:sz w:val="22"/>
        </w:rPr>
      </w:pPr>
    </w:p>
    <w:p w14:paraId="250E84E1" w14:textId="31F9B35A" w:rsidR="00776C37" w:rsidRPr="00E35139" w:rsidRDefault="00BA3EC8" w:rsidP="00776C37">
      <w:pPr>
        <w:widowControl/>
        <w:snapToGrid w:val="0"/>
        <w:spacing w:line="264" w:lineRule="auto"/>
        <w:ind w:firstLine="440"/>
        <w:jc w:val="center"/>
        <w:rPr>
          <w:rFonts w:ascii="Cambria" w:hAnsi="Cambria"/>
          <w:b/>
          <w:color w:val="000000" w:themeColor="text1"/>
          <w:sz w:val="22"/>
        </w:rPr>
      </w:pPr>
      <m:oMathPara>
        <m:oMath>
          <m:sSub>
            <m:sSubPr>
              <m:ctrlPr>
                <w:rPr>
                  <w:rFonts w:ascii="Cambria Math" w:hAnsi="Cambria Math"/>
                  <w:i/>
                  <w:color w:val="000000" w:themeColor="text1"/>
                  <w:sz w:val="22"/>
                </w:rPr>
              </m:ctrlPr>
            </m:sSubPr>
            <m:e>
              <m:r>
                <w:rPr>
                  <w:rFonts w:ascii="Cambria Math" w:hAnsi="Cambria Math"/>
                  <w:color w:val="000000" w:themeColor="text1"/>
                  <w:sz w:val="22"/>
                </w:rPr>
                <m:t>S</m:t>
              </m:r>
            </m:e>
            <m:sub>
              <m:r>
                <m:rPr>
                  <m:sty m:val="p"/>
                </m:rPr>
                <w:rPr>
                  <w:rFonts w:ascii="Cambria Math" w:hAnsi="Cambria Math"/>
                  <w:color w:val="000000" w:themeColor="text1"/>
                  <w:sz w:val="22"/>
                </w:rPr>
                <m:t>D</m:t>
              </m:r>
            </m:sub>
          </m:sSub>
          <m:r>
            <w:rPr>
              <w:rFonts w:ascii="Cambria Math" w:hAnsi="Cambria Math"/>
              <w:color w:val="000000" w:themeColor="text1"/>
              <w:sz w:val="22"/>
            </w:rPr>
            <m:t>=</m:t>
          </m:r>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i</m:t>
              </m:r>
            </m:sub>
            <m:sup/>
            <m:e>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j</m:t>
                  </m:r>
                </m:sub>
                <m:sup/>
                <m:e>
                  <m:f>
                    <m:fPr>
                      <m:ctrlPr>
                        <w:rPr>
                          <w:rFonts w:ascii="Cambria Math" w:hAnsi="Cambria Math"/>
                          <w:i/>
                          <w:color w:val="000000" w:themeColor="text1"/>
                          <w:sz w:val="22"/>
                        </w:rPr>
                      </m:ctrlPr>
                    </m:fPr>
                    <m:num>
                      <m:sSup>
                        <m:sSupPr>
                          <m:ctrlPr>
                            <w:rPr>
                              <w:rFonts w:ascii="Cambria Math" w:hAnsi="Cambria Math"/>
                              <w:i/>
                              <w:color w:val="000000" w:themeColor="text1"/>
                              <w:sz w:val="22"/>
                            </w:rPr>
                          </m:ctrlPr>
                        </m:sSupPr>
                        <m:e>
                          <m:sSub>
                            <m:sSubPr>
                              <m:ctrlPr>
                                <w:rPr>
                                  <w:rFonts w:ascii="Cambria Math" w:hAnsi="Cambria Math"/>
                                  <w:i/>
                                  <w:color w:val="000000" w:themeColor="text1"/>
                                  <w:sz w:val="22"/>
                                </w:rPr>
                              </m:ctrlPr>
                            </m:sSubPr>
                            <m:e>
                              <m:r>
                                <w:rPr>
                                  <w:rFonts w:ascii="Cambria Math" w:hAnsi="Cambria Math"/>
                                  <w:color w:val="000000" w:themeColor="text1"/>
                                  <w:sz w:val="22"/>
                                </w:rPr>
                                <m:t>T</m:t>
                              </m:r>
                            </m:e>
                            <m:sub>
                              <m:r>
                                <w:rPr>
                                  <w:rFonts w:ascii="Cambria Math" w:hAnsi="Cambria Math"/>
                                  <w:color w:val="000000" w:themeColor="text1"/>
                                  <w:sz w:val="22"/>
                                </w:rPr>
                                <m:t>ij</m:t>
                              </m:r>
                            </m:sub>
                          </m:sSub>
                        </m:e>
                        <m:sup>
                          <m:r>
                            <w:rPr>
                              <w:rFonts w:ascii="Cambria Math" w:hAnsi="Cambria Math"/>
                              <w:color w:val="000000" w:themeColor="text1"/>
                              <w:sz w:val="22"/>
                            </w:rPr>
                            <m:t>2</m:t>
                          </m:r>
                        </m:sup>
                      </m:sSup>
                    </m:num>
                    <m:den>
                      <m:r>
                        <w:rPr>
                          <w:rFonts w:ascii="Cambria Math" w:hAnsi="Cambria Math"/>
                          <w:color w:val="000000" w:themeColor="text1"/>
                          <w:sz w:val="22"/>
                        </w:rPr>
                        <m:t>n</m:t>
                      </m:r>
                    </m:den>
                  </m:f>
                </m:e>
              </m:nary>
              <m:r>
                <w:rPr>
                  <w:rFonts w:ascii="Cambria Math" w:hAnsi="Cambria Math"/>
                  <w:color w:val="000000" w:themeColor="text1"/>
                  <w:sz w:val="22"/>
                </w:rPr>
                <m:t>-</m:t>
              </m:r>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i</m:t>
                  </m:r>
                </m:sub>
                <m:sup/>
                <m:e>
                  <m:f>
                    <m:fPr>
                      <m:ctrlPr>
                        <w:rPr>
                          <w:rFonts w:ascii="Cambria Math" w:hAnsi="Cambria Math"/>
                          <w:i/>
                          <w:color w:val="000000" w:themeColor="text1"/>
                          <w:sz w:val="22"/>
                        </w:rPr>
                      </m:ctrlPr>
                    </m:fPr>
                    <m:num>
                      <m:sSup>
                        <m:sSupPr>
                          <m:ctrlPr>
                            <w:rPr>
                              <w:rFonts w:ascii="Cambria Math" w:hAnsi="Cambria Math"/>
                              <w:i/>
                              <w:color w:val="000000" w:themeColor="text1"/>
                              <w:sz w:val="22"/>
                            </w:rPr>
                          </m:ctrlPr>
                        </m:sSupPr>
                        <m:e>
                          <m:sSub>
                            <m:sSubPr>
                              <m:ctrlPr>
                                <w:rPr>
                                  <w:rFonts w:ascii="Cambria Math" w:hAnsi="Cambria Math"/>
                                  <w:i/>
                                  <w:color w:val="000000" w:themeColor="text1"/>
                                  <w:sz w:val="22"/>
                                </w:rPr>
                              </m:ctrlPr>
                            </m:sSubPr>
                            <m:e>
                              <m:r>
                                <w:rPr>
                                  <w:rFonts w:ascii="Cambria Math" w:hAnsi="Cambria Math"/>
                                  <w:color w:val="000000" w:themeColor="text1"/>
                                  <w:sz w:val="22"/>
                                </w:rPr>
                                <m:t>T</m:t>
                              </m:r>
                            </m:e>
                            <m:sub>
                              <m:r>
                                <w:rPr>
                                  <w:rFonts w:ascii="Cambria Math" w:hAnsi="Cambria Math"/>
                                  <w:color w:val="000000" w:themeColor="text1"/>
                                  <w:sz w:val="22"/>
                                </w:rPr>
                                <m:t>i</m:t>
                              </m:r>
                            </m:sub>
                          </m:sSub>
                        </m:e>
                        <m:sup>
                          <m:r>
                            <w:rPr>
                              <w:rFonts w:ascii="Cambria Math" w:hAnsi="Cambria Math"/>
                              <w:color w:val="000000" w:themeColor="text1"/>
                              <w:sz w:val="22"/>
                            </w:rPr>
                            <m:t>2</m:t>
                          </m:r>
                        </m:sup>
                      </m:sSup>
                    </m:num>
                    <m:den>
                      <m:r>
                        <w:rPr>
                          <w:rFonts w:ascii="Cambria Math" w:hAnsi="Cambria Math"/>
                          <w:color w:val="000000" w:themeColor="text1"/>
                          <w:sz w:val="22"/>
                        </w:rPr>
                        <m:t>qn</m:t>
                      </m:r>
                    </m:den>
                  </m:f>
                </m:e>
              </m:nary>
            </m:e>
          </m:nary>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color w:val="000000" w:themeColor="text1"/>
                  <w:sz w:val="22"/>
                </w:rPr>
                <m:t>40.2901</m:t>
              </m:r>
            </m:num>
            <m:den>
              <m:r>
                <w:rPr>
                  <w:rFonts w:ascii="Cambria Math" w:hAnsi="Cambria Math"/>
                  <w:color w:val="000000" w:themeColor="text1"/>
                  <w:sz w:val="22"/>
                </w:rPr>
                <m:t>3</m:t>
              </m:r>
            </m:den>
          </m:f>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sz w:val="22"/>
                </w:rPr>
                <m:t>80.5763</m:t>
              </m:r>
            </m:num>
            <m:den>
              <m:r>
                <w:rPr>
                  <w:rFonts w:ascii="Cambria Math" w:hAnsi="Cambria Math"/>
                  <w:color w:val="000000" w:themeColor="text1"/>
                  <w:sz w:val="22"/>
                </w:rPr>
                <m:t>2×3</m:t>
              </m:r>
            </m:den>
          </m:f>
          <m:r>
            <w:rPr>
              <w:rFonts w:ascii="Cambria Math" w:hAnsi="Cambria Math"/>
              <w:color w:val="000000" w:themeColor="text1"/>
              <w:sz w:val="22"/>
            </w:rPr>
            <m:t>=0.00065</m:t>
          </m:r>
        </m:oMath>
      </m:oMathPara>
    </w:p>
    <w:p w14:paraId="390C6BBA" w14:textId="77777777" w:rsidR="00776C37" w:rsidRDefault="00776C37" w:rsidP="00776C37">
      <w:pPr>
        <w:widowControl/>
        <w:snapToGrid w:val="0"/>
        <w:spacing w:line="264" w:lineRule="auto"/>
        <w:ind w:firstLine="440"/>
        <w:jc w:val="center"/>
        <w:rPr>
          <w:rFonts w:ascii="Cambria" w:hAnsi="Cambria"/>
          <w:color w:val="000000" w:themeColor="text1"/>
          <w:sz w:val="22"/>
        </w:rPr>
      </w:pPr>
    </w:p>
    <w:p w14:paraId="2C8D9D0E" w14:textId="783E49CD" w:rsidR="00776C37" w:rsidRPr="00E35139" w:rsidRDefault="00BA3EC8" w:rsidP="00776C37">
      <w:pPr>
        <w:widowControl/>
        <w:snapToGrid w:val="0"/>
        <w:spacing w:line="264" w:lineRule="auto"/>
        <w:ind w:firstLine="440"/>
        <w:jc w:val="center"/>
        <w:rPr>
          <w:rFonts w:ascii="Cambria" w:hAnsi="Cambria"/>
          <w:color w:val="000000" w:themeColor="text1"/>
          <w:sz w:val="22"/>
        </w:rPr>
      </w:pPr>
      <m:oMathPara>
        <m:oMath>
          <m:sSub>
            <m:sSubPr>
              <m:ctrlPr>
                <w:rPr>
                  <w:rFonts w:ascii="Cambria Math" w:hAnsi="Cambria Math"/>
                  <w:i/>
                  <w:color w:val="000000" w:themeColor="text1"/>
                  <w:sz w:val="22"/>
                </w:rPr>
              </m:ctrlPr>
            </m:sSubPr>
            <m:e>
              <m:r>
                <w:rPr>
                  <w:rFonts w:ascii="Cambria Math" w:hAnsi="Cambria Math"/>
                  <w:color w:val="000000" w:themeColor="text1"/>
                  <w:sz w:val="22"/>
                </w:rPr>
                <m:t>S</m:t>
              </m:r>
            </m:e>
            <m:sub>
              <m:r>
                <m:rPr>
                  <m:sty m:val="p"/>
                </m:rPr>
                <w:rPr>
                  <w:rFonts w:ascii="Cambria Math" w:hAnsi="Cambria Math"/>
                  <w:color w:val="000000" w:themeColor="text1"/>
                  <w:sz w:val="22"/>
                </w:rPr>
                <m:t>M</m:t>
              </m:r>
            </m:sub>
          </m:sSub>
          <m:r>
            <w:rPr>
              <w:rFonts w:ascii="Cambria Math" w:hAnsi="Cambria Math"/>
              <w:color w:val="000000" w:themeColor="text1"/>
              <w:sz w:val="22"/>
            </w:rPr>
            <m:t>=</m:t>
          </m:r>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i</m:t>
              </m:r>
            </m:sub>
            <m:sup/>
            <m:e>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j</m:t>
                  </m:r>
                </m:sub>
                <m:sup/>
                <m:e>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k</m:t>
                      </m:r>
                    </m:sub>
                    <m:sup/>
                    <m:e>
                      <m:sSup>
                        <m:sSupPr>
                          <m:ctrlPr>
                            <w:rPr>
                              <w:rFonts w:ascii="Cambria Math" w:hAnsi="Cambria Math"/>
                              <w:i/>
                              <w:color w:val="000000" w:themeColor="text1"/>
                              <w:sz w:val="22"/>
                            </w:rPr>
                          </m:ctrlPr>
                        </m:sSupPr>
                        <m:e>
                          <m:sSub>
                            <m:sSubPr>
                              <m:ctrlPr>
                                <w:rPr>
                                  <w:rFonts w:ascii="Cambria Math" w:hAnsi="Cambria Math"/>
                                  <w:i/>
                                  <w:color w:val="000000" w:themeColor="text1"/>
                                  <w:sz w:val="22"/>
                                </w:rPr>
                              </m:ctrlPr>
                            </m:sSubPr>
                            <m:e>
                              <m:r>
                                <w:rPr>
                                  <w:rFonts w:ascii="Cambria Math" w:hAnsi="Cambria Math"/>
                                  <w:color w:val="000000" w:themeColor="text1"/>
                                  <w:sz w:val="22"/>
                                </w:rPr>
                                <m:t>y</m:t>
                              </m:r>
                            </m:e>
                            <m:sub>
                              <m:r>
                                <w:rPr>
                                  <w:rFonts w:ascii="Cambria Math" w:hAnsi="Cambria Math"/>
                                  <w:color w:val="000000" w:themeColor="text1"/>
                                  <w:sz w:val="22"/>
                                </w:rPr>
                                <m:t>ijk</m:t>
                              </m:r>
                            </m:sub>
                          </m:sSub>
                        </m:e>
                        <m:sup>
                          <m:r>
                            <w:rPr>
                              <w:rFonts w:ascii="Cambria Math" w:hAnsi="Cambria Math"/>
                              <w:color w:val="000000" w:themeColor="text1"/>
                              <w:sz w:val="22"/>
                            </w:rPr>
                            <m:t>2</m:t>
                          </m:r>
                        </m:sup>
                      </m:sSup>
                      <m:r>
                        <w:rPr>
                          <w:rFonts w:ascii="Cambria Math" w:hAnsi="Cambria Math"/>
                          <w:color w:val="000000" w:themeColor="text1"/>
                          <w:sz w:val="22"/>
                        </w:rPr>
                        <m:t>-</m:t>
                      </m:r>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i</m:t>
                          </m:r>
                        </m:sub>
                        <m:sup/>
                        <m:e>
                          <m:nary>
                            <m:naryPr>
                              <m:chr m:val="∑"/>
                              <m:limLoc m:val="undOvr"/>
                              <m:supHide m:val="1"/>
                              <m:ctrlPr>
                                <w:rPr>
                                  <w:rFonts w:ascii="Cambria Math" w:hAnsi="Cambria Math"/>
                                  <w:i/>
                                  <w:color w:val="000000" w:themeColor="text1"/>
                                  <w:sz w:val="22"/>
                                </w:rPr>
                              </m:ctrlPr>
                            </m:naryPr>
                            <m:sub>
                              <m:r>
                                <w:rPr>
                                  <w:rFonts w:ascii="Cambria Math" w:hAnsi="Cambria Math"/>
                                  <w:color w:val="000000" w:themeColor="text1"/>
                                  <w:sz w:val="22"/>
                                </w:rPr>
                                <m:t>j</m:t>
                              </m:r>
                            </m:sub>
                            <m:sup/>
                            <m:e>
                              <m:f>
                                <m:fPr>
                                  <m:ctrlPr>
                                    <w:rPr>
                                      <w:rFonts w:ascii="Cambria Math" w:hAnsi="Cambria Math"/>
                                      <w:i/>
                                      <w:color w:val="000000" w:themeColor="text1"/>
                                      <w:sz w:val="22"/>
                                    </w:rPr>
                                  </m:ctrlPr>
                                </m:fPr>
                                <m:num>
                                  <m:sSup>
                                    <m:sSupPr>
                                      <m:ctrlPr>
                                        <w:rPr>
                                          <w:rFonts w:ascii="Cambria Math" w:hAnsi="Cambria Math"/>
                                          <w:i/>
                                          <w:color w:val="000000" w:themeColor="text1"/>
                                          <w:sz w:val="22"/>
                                        </w:rPr>
                                      </m:ctrlPr>
                                    </m:sSupPr>
                                    <m:e>
                                      <m:sSub>
                                        <m:sSubPr>
                                          <m:ctrlPr>
                                            <w:rPr>
                                              <w:rFonts w:ascii="Cambria Math" w:hAnsi="Cambria Math"/>
                                              <w:i/>
                                              <w:color w:val="000000" w:themeColor="text1"/>
                                              <w:sz w:val="22"/>
                                            </w:rPr>
                                          </m:ctrlPr>
                                        </m:sSubPr>
                                        <m:e>
                                          <m:r>
                                            <w:rPr>
                                              <w:rFonts w:ascii="Cambria Math" w:hAnsi="Cambria Math"/>
                                              <w:color w:val="000000" w:themeColor="text1"/>
                                              <w:sz w:val="22"/>
                                            </w:rPr>
                                            <m:t>T</m:t>
                                          </m:r>
                                        </m:e>
                                        <m:sub>
                                          <m:r>
                                            <w:rPr>
                                              <w:rFonts w:ascii="Cambria Math" w:hAnsi="Cambria Math"/>
                                              <w:color w:val="000000" w:themeColor="text1"/>
                                              <w:sz w:val="22"/>
                                            </w:rPr>
                                            <m:t>ij</m:t>
                                          </m:r>
                                        </m:sub>
                                      </m:sSub>
                                    </m:e>
                                    <m:sup>
                                      <m:r>
                                        <w:rPr>
                                          <w:rFonts w:ascii="Cambria Math" w:hAnsi="Cambria Math"/>
                                          <w:color w:val="000000" w:themeColor="text1"/>
                                          <w:sz w:val="22"/>
                                        </w:rPr>
                                        <m:t>2</m:t>
                                      </m:r>
                                    </m:sup>
                                  </m:sSup>
                                </m:num>
                                <m:den>
                                  <m:r>
                                    <w:rPr>
                                      <w:rFonts w:ascii="Cambria Math" w:hAnsi="Cambria Math"/>
                                      <w:color w:val="000000" w:themeColor="text1"/>
                                      <w:sz w:val="22"/>
                                    </w:rPr>
                                    <m:t>n</m:t>
                                  </m:r>
                                </m:den>
                              </m:f>
                            </m:e>
                          </m:nary>
                        </m:e>
                      </m:nary>
                    </m:e>
                  </m:nary>
                </m:e>
              </m:nary>
            </m:e>
          </m:nary>
          <m:r>
            <w:rPr>
              <w:rFonts w:ascii="Cambria Math" w:hAnsi="Cambria Math"/>
              <w:color w:val="000000" w:themeColor="text1"/>
              <w:sz w:val="22"/>
            </w:rPr>
            <m:t>=</m:t>
          </m:r>
          <m:r>
            <w:rPr>
              <w:rFonts w:ascii="Cambria Math" w:hAnsi="Cambria Math"/>
              <w:sz w:val="22"/>
            </w:rPr>
            <m:t>13.4315</m:t>
          </m:r>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color w:val="000000" w:themeColor="text1"/>
                  <w:sz w:val="22"/>
                </w:rPr>
                <m:t>40.2901</m:t>
              </m:r>
            </m:num>
            <m:den>
              <m:r>
                <w:rPr>
                  <w:rFonts w:ascii="Cambria Math" w:hAnsi="Cambria Math"/>
                  <w:color w:val="000000" w:themeColor="text1"/>
                  <w:sz w:val="22"/>
                </w:rPr>
                <m:t>3</m:t>
              </m:r>
            </m:den>
          </m:f>
          <m:r>
            <w:rPr>
              <w:rFonts w:ascii="Cambria Math" w:hAnsi="Cambria Math"/>
              <w:color w:val="000000" w:themeColor="text1"/>
              <w:sz w:val="22"/>
            </w:rPr>
            <m:t>=0.00147</m:t>
          </m:r>
        </m:oMath>
      </m:oMathPara>
    </w:p>
    <w:p w14:paraId="01E033ED" w14:textId="77777777" w:rsidR="00776C37" w:rsidRDefault="00776C37" w:rsidP="00776C37"/>
    <w:p w14:paraId="11549CAE" w14:textId="0EFDAB54" w:rsidR="00776C37" w:rsidRDefault="00776C37" w:rsidP="00776C37">
      <w:pPr>
        <w:jc w:val="center"/>
      </w:pPr>
      <w:r>
        <w:rPr>
          <w:rFonts w:hint="eastAsia"/>
        </w:rPr>
        <w:t>表</w:t>
      </w:r>
      <w:r>
        <w:rPr>
          <w:rFonts w:hint="eastAsia"/>
        </w:rPr>
        <w:t>7</w:t>
      </w:r>
      <w:r>
        <w:rPr>
          <w:rFonts w:hint="eastAsia"/>
        </w:rPr>
        <w:t>样品</w:t>
      </w:r>
      <w:r>
        <w:rPr>
          <w:rFonts w:hint="eastAsia"/>
        </w:rPr>
        <w:t>B</w:t>
      </w:r>
      <w:r>
        <w:rPr>
          <w:rFonts w:hint="eastAsia"/>
        </w:rPr>
        <w:t>的</w:t>
      </w:r>
      <w:r>
        <w:rPr>
          <w:rFonts w:hint="eastAsia"/>
        </w:rPr>
        <w:t xml:space="preserve"> ANOVA</w:t>
      </w:r>
      <w:r>
        <w:rPr>
          <w:rFonts w:hint="eastAsia"/>
        </w:rPr>
        <w:t>表</w:t>
      </w:r>
    </w:p>
    <w:tbl>
      <w:tblPr>
        <w:tblStyle w:val="a7"/>
        <w:tblW w:w="0" w:type="auto"/>
        <w:tblLook w:val="04A0" w:firstRow="1" w:lastRow="0" w:firstColumn="1" w:lastColumn="0" w:noHBand="0" w:noVBand="1"/>
      </w:tblPr>
      <w:tblGrid>
        <w:gridCol w:w="1704"/>
        <w:gridCol w:w="1704"/>
        <w:gridCol w:w="1704"/>
        <w:gridCol w:w="1705"/>
        <w:gridCol w:w="1890"/>
      </w:tblGrid>
      <w:tr w:rsidR="00776C37" w14:paraId="5A9BD6AE" w14:textId="77777777" w:rsidTr="00776C37">
        <w:tc>
          <w:tcPr>
            <w:tcW w:w="1704" w:type="dxa"/>
            <w:vAlign w:val="center"/>
          </w:tcPr>
          <w:p w14:paraId="3139D332" w14:textId="77777777" w:rsidR="00776C37" w:rsidRDefault="00776C37" w:rsidP="00776C37">
            <w:pPr>
              <w:jc w:val="center"/>
            </w:pPr>
          </w:p>
        </w:tc>
        <w:tc>
          <w:tcPr>
            <w:tcW w:w="1704" w:type="dxa"/>
            <w:vAlign w:val="center"/>
          </w:tcPr>
          <w:p w14:paraId="1267E4FD" w14:textId="77777777" w:rsidR="00776C37" w:rsidRDefault="00776C37" w:rsidP="00776C37">
            <w:pPr>
              <w:jc w:val="center"/>
            </w:pPr>
            <w:r>
              <w:rPr>
                <w:rFonts w:hint="eastAsia"/>
              </w:rPr>
              <w:t>平方和</w:t>
            </w:r>
          </w:p>
        </w:tc>
        <w:tc>
          <w:tcPr>
            <w:tcW w:w="1704" w:type="dxa"/>
            <w:vAlign w:val="center"/>
          </w:tcPr>
          <w:p w14:paraId="36C86FF7" w14:textId="77777777" w:rsidR="00776C37" w:rsidRDefault="00776C37" w:rsidP="00776C37">
            <w:pPr>
              <w:jc w:val="center"/>
            </w:pPr>
            <w:r>
              <w:rPr>
                <w:rFonts w:hint="eastAsia"/>
              </w:rPr>
              <w:t>自由度</w:t>
            </w:r>
          </w:p>
        </w:tc>
        <w:tc>
          <w:tcPr>
            <w:tcW w:w="1705" w:type="dxa"/>
            <w:vAlign w:val="center"/>
          </w:tcPr>
          <w:p w14:paraId="427C1718" w14:textId="77777777" w:rsidR="00776C37" w:rsidRDefault="00776C37" w:rsidP="00776C37">
            <w:pPr>
              <w:jc w:val="center"/>
            </w:pPr>
            <w:r>
              <w:rPr>
                <w:rFonts w:hint="eastAsia"/>
              </w:rPr>
              <w:t>均方</w:t>
            </w:r>
          </w:p>
        </w:tc>
        <w:tc>
          <w:tcPr>
            <w:tcW w:w="1890" w:type="dxa"/>
            <w:vAlign w:val="center"/>
          </w:tcPr>
          <w:p w14:paraId="2D8ECEAF" w14:textId="77777777" w:rsidR="00776C37" w:rsidRDefault="00776C37" w:rsidP="00776C37">
            <w:pPr>
              <w:jc w:val="center"/>
            </w:pPr>
            <w:r>
              <w:rPr>
                <w:rFonts w:hint="eastAsia"/>
              </w:rPr>
              <w:t>预期平均值</w:t>
            </w:r>
          </w:p>
        </w:tc>
      </w:tr>
      <w:tr w:rsidR="00776C37" w14:paraId="3C814CFC" w14:textId="77777777" w:rsidTr="00776C37">
        <w:tc>
          <w:tcPr>
            <w:tcW w:w="1704" w:type="dxa"/>
            <w:vAlign w:val="center"/>
          </w:tcPr>
          <w:p w14:paraId="2787B983" w14:textId="77777777" w:rsidR="00776C37" w:rsidRDefault="00776C37" w:rsidP="00776C37">
            <w:pPr>
              <w:jc w:val="center"/>
            </w:pPr>
            <w:r>
              <w:rPr>
                <w:rFonts w:hint="eastAsia"/>
              </w:rPr>
              <w:t>实验室</w:t>
            </w:r>
          </w:p>
        </w:tc>
        <w:tc>
          <w:tcPr>
            <w:tcW w:w="1704" w:type="dxa"/>
            <w:vAlign w:val="center"/>
          </w:tcPr>
          <w:p w14:paraId="1CE4AA70" w14:textId="77777777" w:rsidR="00776C37" w:rsidRDefault="00776C37" w:rsidP="00776C37">
            <w:pPr>
              <w:jc w:val="center"/>
            </w:pPr>
            <w:r>
              <w:rPr>
                <w:rFonts w:hint="eastAsia"/>
              </w:rPr>
              <w:t>0.00255</w:t>
            </w:r>
          </w:p>
        </w:tc>
        <w:tc>
          <w:tcPr>
            <w:tcW w:w="1704" w:type="dxa"/>
            <w:vAlign w:val="center"/>
          </w:tcPr>
          <w:p w14:paraId="0B6B47FB" w14:textId="77777777" w:rsidR="00776C37" w:rsidRDefault="00776C37" w:rsidP="00776C37">
            <w:pPr>
              <w:jc w:val="center"/>
            </w:pPr>
            <w:r>
              <w:rPr>
                <w:rFonts w:hint="eastAsia"/>
              </w:rPr>
              <w:t>4</w:t>
            </w:r>
          </w:p>
        </w:tc>
        <w:tc>
          <w:tcPr>
            <w:tcW w:w="1705" w:type="dxa"/>
            <w:vAlign w:val="center"/>
          </w:tcPr>
          <w:p w14:paraId="2DB531FD" w14:textId="77777777" w:rsidR="00776C37" w:rsidRDefault="00776C37" w:rsidP="00776C37">
            <w:pPr>
              <w:jc w:val="center"/>
            </w:pPr>
            <w:r>
              <w:rPr>
                <w:rFonts w:hint="eastAsia"/>
              </w:rPr>
              <w:t>0.00064</w:t>
            </w:r>
          </w:p>
        </w:tc>
        <w:tc>
          <w:tcPr>
            <w:tcW w:w="1890" w:type="dxa"/>
            <w:vAlign w:val="center"/>
          </w:tcPr>
          <w:p w14:paraId="1B4B8D88" w14:textId="77777777" w:rsidR="00776C37" w:rsidRDefault="00776C37" w:rsidP="00776C37">
            <w:pPr>
              <w:jc w:val="center"/>
            </w:pPr>
            <w:r w:rsidRPr="00CB19A0">
              <w:t>σ</w:t>
            </w:r>
            <w:r>
              <w:rPr>
                <w:rFonts w:hint="eastAsia"/>
              </w:rPr>
              <w:t>M2+5</w:t>
            </w:r>
            <w:r w:rsidRPr="00CB19A0">
              <w:t>σ</w:t>
            </w:r>
            <w:r>
              <w:rPr>
                <w:rFonts w:hint="eastAsia"/>
              </w:rPr>
              <w:t>D2+10</w:t>
            </w:r>
            <w:r w:rsidRPr="00CB19A0">
              <w:t>σ</w:t>
            </w:r>
            <w:r>
              <w:rPr>
                <w:rFonts w:hint="eastAsia"/>
              </w:rPr>
              <w:t>L2</w:t>
            </w:r>
          </w:p>
        </w:tc>
      </w:tr>
      <w:tr w:rsidR="00776C37" w14:paraId="6D2C4176" w14:textId="77777777" w:rsidTr="00776C37">
        <w:tc>
          <w:tcPr>
            <w:tcW w:w="1704" w:type="dxa"/>
            <w:vAlign w:val="center"/>
          </w:tcPr>
          <w:p w14:paraId="47732A53" w14:textId="77777777" w:rsidR="00776C37" w:rsidRDefault="00776C37" w:rsidP="00776C37">
            <w:pPr>
              <w:jc w:val="center"/>
            </w:pPr>
            <w:r>
              <w:rPr>
                <w:rFonts w:hint="eastAsia"/>
              </w:rPr>
              <w:t>天</w:t>
            </w:r>
          </w:p>
        </w:tc>
        <w:tc>
          <w:tcPr>
            <w:tcW w:w="1704" w:type="dxa"/>
            <w:vAlign w:val="center"/>
          </w:tcPr>
          <w:p w14:paraId="282B96A2" w14:textId="77777777" w:rsidR="00776C37" w:rsidRDefault="00776C37" w:rsidP="00776C37">
            <w:pPr>
              <w:jc w:val="center"/>
            </w:pPr>
            <w:r>
              <w:rPr>
                <w:rFonts w:hint="eastAsia"/>
              </w:rPr>
              <w:t>0.00065</w:t>
            </w:r>
          </w:p>
        </w:tc>
        <w:tc>
          <w:tcPr>
            <w:tcW w:w="1704" w:type="dxa"/>
            <w:vAlign w:val="center"/>
          </w:tcPr>
          <w:p w14:paraId="2B3E8E95" w14:textId="77777777" w:rsidR="00776C37" w:rsidRDefault="00776C37" w:rsidP="00776C37">
            <w:pPr>
              <w:jc w:val="center"/>
            </w:pPr>
            <w:r>
              <w:rPr>
                <w:rFonts w:hint="eastAsia"/>
              </w:rPr>
              <w:t>5</w:t>
            </w:r>
          </w:p>
        </w:tc>
        <w:tc>
          <w:tcPr>
            <w:tcW w:w="1705" w:type="dxa"/>
            <w:vAlign w:val="center"/>
          </w:tcPr>
          <w:p w14:paraId="19F0B9C8" w14:textId="77777777" w:rsidR="00776C37" w:rsidRDefault="00776C37" w:rsidP="00776C37">
            <w:pPr>
              <w:jc w:val="center"/>
            </w:pPr>
            <w:r>
              <w:rPr>
                <w:rFonts w:hint="eastAsia"/>
              </w:rPr>
              <w:t>0.00013</w:t>
            </w:r>
          </w:p>
        </w:tc>
        <w:tc>
          <w:tcPr>
            <w:tcW w:w="1890" w:type="dxa"/>
            <w:vAlign w:val="center"/>
          </w:tcPr>
          <w:p w14:paraId="4313E45B" w14:textId="77777777" w:rsidR="00776C37" w:rsidRDefault="00776C37" w:rsidP="00776C37">
            <w:pPr>
              <w:jc w:val="center"/>
            </w:pPr>
            <w:r w:rsidRPr="00CB19A0">
              <w:t>σ</w:t>
            </w:r>
            <w:r>
              <w:rPr>
                <w:rFonts w:hint="eastAsia"/>
              </w:rPr>
              <w:t>M2+5</w:t>
            </w:r>
            <w:r w:rsidRPr="00CB19A0">
              <w:t>σ</w:t>
            </w:r>
            <w:r>
              <w:rPr>
                <w:rFonts w:hint="eastAsia"/>
              </w:rPr>
              <w:t>D2</w:t>
            </w:r>
          </w:p>
        </w:tc>
      </w:tr>
      <w:tr w:rsidR="00776C37" w14:paraId="1BAD2EE4" w14:textId="77777777" w:rsidTr="00776C37">
        <w:tc>
          <w:tcPr>
            <w:tcW w:w="1704" w:type="dxa"/>
            <w:vAlign w:val="center"/>
          </w:tcPr>
          <w:p w14:paraId="55D833DE" w14:textId="77777777" w:rsidR="00776C37" w:rsidRDefault="00776C37" w:rsidP="00776C37">
            <w:pPr>
              <w:jc w:val="center"/>
            </w:pPr>
            <w:r>
              <w:rPr>
                <w:rFonts w:hint="eastAsia"/>
              </w:rPr>
              <w:lastRenderedPageBreak/>
              <w:t>测量</w:t>
            </w:r>
          </w:p>
        </w:tc>
        <w:tc>
          <w:tcPr>
            <w:tcW w:w="1704" w:type="dxa"/>
            <w:vAlign w:val="center"/>
          </w:tcPr>
          <w:p w14:paraId="624AA9FB" w14:textId="77777777" w:rsidR="00776C37" w:rsidRDefault="00776C37" w:rsidP="00776C37">
            <w:pPr>
              <w:jc w:val="center"/>
            </w:pPr>
            <w:r>
              <w:rPr>
                <w:rFonts w:hint="eastAsia"/>
              </w:rPr>
              <w:t>0.00147</w:t>
            </w:r>
          </w:p>
        </w:tc>
        <w:tc>
          <w:tcPr>
            <w:tcW w:w="1704" w:type="dxa"/>
            <w:vAlign w:val="center"/>
          </w:tcPr>
          <w:p w14:paraId="6567F652" w14:textId="77777777" w:rsidR="00776C37" w:rsidRDefault="00776C37" w:rsidP="00776C37">
            <w:pPr>
              <w:jc w:val="center"/>
            </w:pPr>
            <w:r>
              <w:rPr>
                <w:rFonts w:hint="eastAsia"/>
              </w:rPr>
              <w:t>20</w:t>
            </w:r>
          </w:p>
        </w:tc>
        <w:tc>
          <w:tcPr>
            <w:tcW w:w="1705" w:type="dxa"/>
            <w:vAlign w:val="center"/>
          </w:tcPr>
          <w:p w14:paraId="60619675" w14:textId="77777777" w:rsidR="00776C37" w:rsidRDefault="00776C37" w:rsidP="00776C37">
            <w:pPr>
              <w:jc w:val="center"/>
            </w:pPr>
            <w:r>
              <w:rPr>
                <w:rFonts w:hint="eastAsia"/>
              </w:rPr>
              <w:t>0.00007</w:t>
            </w:r>
          </w:p>
        </w:tc>
        <w:tc>
          <w:tcPr>
            <w:tcW w:w="1890" w:type="dxa"/>
            <w:vAlign w:val="center"/>
          </w:tcPr>
          <w:p w14:paraId="1AD5EB36" w14:textId="77777777" w:rsidR="00776C37" w:rsidRDefault="00776C37" w:rsidP="00776C37">
            <w:pPr>
              <w:jc w:val="center"/>
            </w:pPr>
            <w:r w:rsidRPr="00CB19A0">
              <w:t>σ</w:t>
            </w:r>
            <w:r>
              <w:rPr>
                <w:rFonts w:hint="eastAsia"/>
              </w:rPr>
              <w:t>M2</w:t>
            </w:r>
          </w:p>
        </w:tc>
      </w:tr>
      <w:tr w:rsidR="00776C37" w14:paraId="5597AE79" w14:textId="77777777" w:rsidTr="00776C37">
        <w:tc>
          <w:tcPr>
            <w:tcW w:w="1704" w:type="dxa"/>
            <w:vAlign w:val="center"/>
          </w:tcPr>
          <w:p w14:paraId="5DECA41D" w14:textId="77777777" w:rsidR="00776C37" w:rsidRDefault="00776C37" w:rsidP="00776C37">
            <w:pPr>
              <w:jc w:val="center"/>
            </w:pPr>
            <w:r>
              <w:rPr>
                <w:rFonts w:hint="eastAsia"/>
              </w:rPr>
              <w:t>总和</w:t>
            </w:r>
          </w:p>
        </w:tc>
        <w:tc>
          <w:tcPr>
            <w:tcW w:w="1704" w:type="dxa"/>
            <w:vAlign w:val="center"/>
          </w:tcPr>
          <w:p w14:paraId="5A60CAB8" w14:textId="77777777" w:rsidR="00776C37" w:rsidRDefault="00776C37" w:rsidP="00776C37">
            <w:pPr>
              <w:jc w:val="center"/>
            </w:pPr>
            <w:r>
              <w:rPr>
                <w:rFonts w:hint="eastAsia"/>
              </w:rPr>
              <w:t>0.00467</w:t>
            </w:r>
          </w:p>
        </w:tc>
        <w:tc>
          <w:tcPr>
            <w:tcW w:w="1704" w:type="dxa"/>
            <w:vAlign w:val="center"/>
          </w:tcPr>
          <w:p w14:paraId="4E4DDB0C" w14:textId="77777777" w:rsidR="00776C37" w:rsidRDefault="00776C37" w:rsidP="00776C37">
            <w:pPr>
              <w:jc w:val="center"/>
            </w:pPr>
            <w:r>
              <w:rPr>
                <w:rFonts w:hint="eastAsia"/>
              </w:rPr>
              <w:t>29</w:t>
            </w:r>
          </w:p>
        </w:tc>
        <w:tc>
          <w:tcPr>
            <w:tcW w:w="1705" w:type="dxa"/>
            <w:vAlign w:val="center"/>
          </w:tcPr>
          <w:p w14:paraId="1BD92BE9" w14:textId="77777777" w:rsidR="00776C37" w:rsidRDefault="00776C37" w:rsidP="00776C37">
            <w:pPr>
              <w:jc w:val="center"/>
            </w:pPr>
          </w:p>
        </w:tc>
        <w:tc>
          <w:tcPr>
            <w:tcW w:w="1890" w:type="dxa"/>
            <w:vAlign w:val="center"/>
          </w:tcPr>
          <w:p w14:paraId="7576473C" w14:textId="77777777" w:rsidR="00776C37" w:rsidRDefault="00776C37" w:rsidP="00776C37">
            <w:pPr>
              <w:jc w:val="center"/>
            </w:pPr>
          </w:p>
        </w:tc>
      </w:tr>
    </w:tbl>
    <w:p w14:paraId="1EA9A025" w14:textId="6971DBEF" w:rsidR="00776C37" w:rsidRPr="00776C37" w:rsidRDefault="00776C37" w:rsidP="00776C37">
      <w:pPr>
        <w:widowControl/>
        <w:snapToGrid w:val="0"/>
        <w:spacing w:line="300" w:lineRule="auto"/>
        <w:ind w:firstLine="442"/>
        <w:rPr>
          <w:sz w:val="24"/>
        </w:rPr>
      </w:pPr>
      <w:r w:rsidRPr="00776C37">
        <w:rPr>
          <w:rFonts w:hint="eastAsia"/>
          <w:sz w:val="24"/>
        </w:rPr>
        <w:t>根据该</w:t>
      </w:r>
      <w:r w:rsidRPr="00776C37">
        <w:rPr>
          <w:sz w:val="24"/>
        </w:rPr>
        <w:t>ANOVA</w:t>
      </w:r>
      <w:r w:rsidRPr="00776C37">
        <w:rPr>
          <w:rFonts w:hint="eastAsia"/>
          <w:sz w:val="24"/>
        </w:rPr>
        <w:t>表，使用下列公式估计</w:t>
      </w:r>
      <w:r>
        <w:rPr>
          <w:rFonts w:hint="eastAsia"/>
          <w:sz w:val="24"/>
        </w:rPr>
        <w:t>样品</w:t>
      </w:r>
      <w:r>
        <w:rPr>
          <w:rFonts w:hint="eastAsia"/>
          <w:sz w:val="24"/>
        </w:rPr>
        <w:t>B</w:t>
      </w:r>
      <w:r>
        <w:rPr>
          <w:rFonts w:hint="eastAsia"/>
          <w:sz w:val="24"/>
        </w:rPr>
        <w:t>的</w:t>
      </w:r>
      <w:r w:rsidRPr="00776C37">
        <w:rPr>
          <w:rFonts w:hint="eastAsia"/>
          <w:sz w:val="24"/>
        </w:rPr>
        <w:t>方差分量</w:t>
      </w:r>
      <w:r w:rsidR="00A16BEE">
        <w:rPr>
          <w:rFonts w:hint="eastAsia"/>
          <w:sz w:val="24"/>
        </w:rPr>
        <w:t>和</w:t>
      </w:r>
      <w:r w:rsidR="00A22179">
        <w:rPr>
          <w:rFonts w:hint="eastAsia"/>
          <w:sz w:val="24"/>
        </w:rPr>
        <w:t>计算</w:t>
      </w:r>
      <w:r w:rsidR="00A16BEE">
        <w:rPr>
          <w:rFonts w:hint="eastAsia"/>
          <w:sz w:val="24"/>
        </w:rPr>
        <w:t>精密度</w:t>
      </w:r>
      <w:r w:rsidRPr="00776C37">
        <w:rPr>
          <w:rFonts w:hint="eastAsia"/>
          <w:sz w:val="24"/>
        </w:rPr>
        <w:t>：</w:t>
      </w:r>
    </w:p>
    <w:p w14:paraId="6C717D7C" w14:textId="2B5FA0C3" w:rsidR="00776C37" w:rsidRPr="00E35139" w:rsidRDefault="00BA3EC8" w:rsidP="00776C37">
      <w:pPr>
        <w:widowControl/>
        <w:snapToGrid w:val="0"/>
        <w:spacing w:line="300" w:lineRule="auto"/>
        <w:ind w:firstLine="440"/>
        <w:jc w:val="center"/>
        <w:rPr>
          <w:rFonts w:ascii="Cambria Math" w:hAnsi="Cambria Math"/>
          <w:color w:val="000000" w:themeColor="text1"/>
          <w:sz w:val="22"/>
          <w:oMath/>
        </w:rPr>
      </w:pPr>
      <m:oMathPara>
        <m:oMath>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L</m:t>
              </m:r>
            </m:sub>
            <m:sup>
              <m:r>
                <w:rPr>
                  <w:rFonts w:ascii="Cambria Math" w:hAnsi="Cambria Math"/>
                  <w:color w:val="000000" w:themeColor="text1"/>
                  <w:sz w:val="22"/>
                </w:rPr>
                <m:t>2</m:t>
              </m:r>
            </m:sup>
          </m:sSubSup>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color w:val="000000" w:themeColor="text1"/>
                  <w:sz w:val="22"/>
                </w:rPr>
                <m:t>1</m:t>
              </m:r>
            </m:num>
            <m:den>
              <m:r>
                <w:rPr>
                  <w:rFonts w:ascii="Cambria Math" w:hAnsi="Cambria Math"/>
                  <w:color w:val="000000" w:themeColor="text1"/>
                  <w:sz w:val="22"/>
                </w:rPr>
                <m:t>2n</m:t>
              </m:r>
            </m:den>
          </m:f>
          <m:d>
            <m:dPr>
              <m:ctrlPr>
                <w:rPr>
                  <w:rFonts w:ascii="Cambria Math" w:hAnsi="Cambria Math"/>
                  <w:i/>
                  <w:color w:val="000000" w:themeColor="text1"/>
                  <w:sz w:val="22"/>
                </w:rPr>
              </m:ctrlPr>
            </m:dPr>
            <m:e>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L</m:t>
                  </m:r>
                </m:sub>
              </m:sSub>
              <m:r>
                <w:rPr>
                  <w:rFonts w:ascii="Cambria Math" w:hAnsi="Cambria Math"/>
                  <w:color w:val="000000" w:themeColor="text1"/>
                  <w:sz w:val="22"/>
                </w:rPr>
                <m:t>-</m:t>
              </m:r>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D</m:t>
                  </m:r>
                </m:sub>
              </m:sSub>
            </m:e>
          </m:d>
          <m:r>
            <w:rPr>
              <w:rFonts w:ascii="Cambria Math" w:hAnsi="Cambria Math"/>
              <w:color w:val="000000" w:themeColor="text1"/>
              <w:sz w:val="22"/>
            </w:rPr>
            <m:t>=0.000055</m:t>
          </m:r>
        </m:oMath>
      </m:oMathPara>
    </w:p>
    <w:p w14:paraId="58E7FA47" w14:textId="77777777" w:rsidR="00776C37" w:rsidRPr="00DD49B7" w:rsidRDefault="00776C37" w:rsidP="00776C37">
      <w:pPr>
        <w:widowControl/>
        <w:snapToGrid w:val="0"/>
        <w:spacing w:line="300" w:lineRule="auto"/>
        <w:ind w:firstLine="440"/>
        <w:jc w:val="center"/>
        <w:rPr>
          <w:rFonts w:ascii="Cambria" w:hAnsi="Cambria"/>
          <w:color w:val="000000" w:themeColor="text1"/>
          <w:sz w:val="22"/>
        </w:rPr>
      </w:pPr>
    </w:p>
    <w:p w14:paraId="567955C6" w14:textId="099AF1A0" w:rsidR="00776C37" w:rsidRPr="00E35139" w:rsidRDefault="00BA3EC8" w:rsidP="00776C37">
      <w:pPr>
        <w:widowControl/>
        <w:snapToGrid w:val="0"/>
        <w:spacing w:line="300" w:lineRule="auto"/>
        <w:ind w:firstLine="440"/>
        <w:jc w:val="center"/>
        <w:rPr>
          <w:rFonts w:ascii="Cambria" w:hAnsi="Cambria"/>
          <w:sz w:val="22"/>
        </w:rPr>
      </w:pPr>
      <m:oMathPara>
        <m:oMath>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D</m:t>
              </m:r>
            </m:sub>
            <m:sup>
              <m:r>
                <w:rPr>
                  <w:rFonts w:ascii="Cambria Math" w:hAnsi="Cambria Math"/>
                  <w:color w:val="000000" w:themeColor="text1"/>
                  <w:sz w:val="22"/>
                </w:rPr>
                <m:t>2</m:t>
              </m:r>
            </m:sup>
          </m:sSubSup>
          <m:r>
            <w:rPr>
              <w:rFonts w:ascii="Cambria Math" w:hAnsi="Cambria Math"/>
              <w:color w:val="000000" w:themeColor="text1"/>
              <w:sz w:val="22"/>
            </w:rPr>
            <m:t>=</m:t>
          </m:r>
          <m:f>
            <m:fPr>
              <m:ctrlPr>
                <w:rPr>
                  <w:rFonts w:ascii="Cambria Math" w:hAnsi="Cambria Math"/>
                  <w:i/>
                  <w:color w:val="000000" w:themeColor="text1"/>
                  <w:sz w:val="22"/>
                </w:rPr>
              </m:ctrlPr>
            </m:fPr>
            <m:num>
              <m:r>
                <w:rPr>
                  <w:rFonts w:ascii="Cambria Math" w:hAnsi="Cambria Math"/>
                  <w:color w:val="000000" w:themeColor="text1"/>
                  <w:sz w:val="22"/>
                </w:rPr>
                <m:t>1</m:t>
              </m:r>
            </m:num>
            <m:den>
              <m:r>
                <w:rPr>
                  <w:rFonts w:ascii="Cambria Math" w:hAnsi="Cambria Math"/>
                  <w:color w:val="000000" w:themeColor="text1"/>
                  <w:sz w:val="22"/>
                </w:rPr>
                <m:t>n</m:t>
              </m:r>
            </m:den>
          </m:f>
          <m:d>
            <m:dPr>
              <m:ctrlPr>
                <w:rPr>
                  <w:rFonts w:ascii="Cambria Math" w:hAnsi="Cambria Math"/>
                  <w:i/>
                  <w:color w:val="000000" w:themeColor="text1"/>
                  <w:sz w:val="22"/>
                </w:rPr>
              </m:ctrlPr>
            </m:dPr>
            <m:e>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D</m:t>
                  </m:r>
                </m:sub>
              </m:sSub>
              <m:r>
                <w:rPr>
                  <w:rFonts w:ascii="Cambria Math" w:hAnsi="Cambria Math"/>
                  <w:color w:val="000000" w:themeColor="text1"/>
                  <w:sz w:val="22"/>
                </w:rPr>
                <m:t>-</m:t>
              </m:r>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M</m:t>
                  </m:r>
                </m:sub>
              </m:sSub>
            </m:e>
          </m:d>
          <m:r>
            <w:rPr>
              <w:rFonts w:ascii="Cambria Math" w:hAnsi="Cambria Math"/>
              <w:color w:val="000000" w:themeColor="text1"/>
              <w:sz w:val="22"/>
            </w:rPr>
            <m:t>=0.000123</m:t>
          </m:r>
        </m:oMath>
      </m:oMathPara>
    </w:p>
    <w:p w14:paraId="07DC80EC" w14:textId="77777777" w:rsidR="00776C37" w:rsidRDefault="00776C37" w:rsidP="00776C37">
      <w:pPr>
        <w:widowControl/>
        <w:snapToGrid w:val="0"/>
        <w:spacing w:line="300" w:lineRule="auto"/>
        <w:ind w:firstLine="440"/>
        <w:jc w:val="center"/>
        <w:rPr>
          <w:rFonts w:ascii="Cambria" w:hAnsi="Cambria"/>
          <w:color w:val="000000" w:themeColor="text1"/>
          <w:sz w:val="22"/>
        </w:rPr>
      </w:pPr>
    </w:p>
    <w:p w14:paraId="314A981B" w14:textId="075AF654" w:rsidR="00776C37" w:rsidRPr="00E35139" w:rsidRDefault="00BA3EC8" w:rsidP="00776C37">
      <w:pPr>
        <w:widowControl/>
        <w:snapToGrid w:val="0"/>
        <w:spacing w:line="300" w:lineRule="auto"/>
        <w:ind w:firstLine="440"/>
        <w:jc w:val="center"/>
        <w:rPr>
          <w:rFonts w:ascii="Cambria" w:hAnsi="Cambria"/>
          <w:sz w:val="22"/>
        </w:rPr>
      </w:pPr>
      <m:oMath>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M</m:t>
            </m:r>
          </m:sub>
          <m:sup>
            <m:r>
              <w:rPr>
                <w:rFonts w:ascii="Cambria Math" w:hAnsi="Cambria Math"/>
                <w:color w:val="000000" w:themeColor="text1"/>
                <w:sz w:val="22"/>
              </w:rPr>
              <m:t>2</m:t>
            </m:r>
          </m:sup>
        </m:sSubSup>
        <m:r>
          <m:rPr>
            <m:sty m:val="p"/>
          </m:rPr>
          <w:rPr>
            <w:rFonts w:ascii="Cambria Math" w:hAnsi="Cambria Math"/>
            <w:color w:val="000000" w:themeColor="text1"/>
            <w:sz w:val="22"/>
          </w:rPr>
          <m:t>=</m:t>
        </m:r>
        <m:sSub>
          <m:sSubPr>
            <m:ctrlPr>
              <w:rPr>
                <w:rFonts w:ascii="Cambria Math" w:hAnsi="Cambria Math"/>
                <w:i/>
                <w:color w:val="000000" w:themeColor="text1"/>
                <w:sz w:val="22"/>
              </w:rPr>
            </m:ctrlPr>
          </m:sSubPr>
          <m:e>
            <m:r>
              <w:rPr>
                <w:rFonts w:ascii="Cambria Math" w:hAnsi="Cambria Math"/>
                <w:color w:val="000000" w:themeColor="text1"/>
                <w:sz w:val="22"/>
              </w:rPr>
              <m:t>V</m:t>
            </m:r>
          </m:e>
          <m:sub>
            <m:r>
              <m:rPr>
                <m:sty m:val="p"/>
              </m:rPr>
              <w:rPr>
                <w:rFonts w:ascii="Cambria Math" w:hAnsi="Cambria Math"/>
                <w:color w:val="000000" w:themeColor="text1"/>
                <w:sz w:val="22"/>
              </w:rPr>
              <m:t>M</m:t>
            </m:r>
          </m:sub>
        </m:sSub>
      </m:oMath>
      <w:r w:rsidR="00776C37" w:rsidRPr="00487FE2">
        <w:rPr>
          <w:rFonts w:ascii="Cambria" w:hAnsi="Cambria"/>
          <w:color w:val="000000" w:themeColor="text1"/>
          <w:sz w:val="22"/>
        </w:rPr>
        <w:t>=</w:t>
      </w:r>
      <w:r w:rsidR="00776C37">
        <w:rPr>
          <w:rFonts w:ascii="Cambria" w:hAnsi="Cambria" w:hint="eastAsia"/>
          <w:color w:val="000000" w:themeColor="text1"/>
          <w:sz w:val="22"/>
        </w:rPr>
        <w:t>0.0000</w:t>
      </w:r>
      <w:r w:rsidR="003428CF">
        <w:rPr>
          <w:rFonts w:ascii="Cambria" w:hAnsi="Cambria" w:hint="eastAsia"/>
          <w:color w:val="000000" w:themeColor="text1"/>
          <w:sz w:val="22"/>
        </w:rPr>
        <w:t>6</w:t>
      </w:r>
      <w:r w:rsidR="00776C37">
        <w:rPr>
          <w:rFonts w:ascii="Cambria" w:hAnsi="Cambria" w:hint="eastAsia"/>
          <w:color w:val="000000" w:themeColor="text1"/>
          <w:sz w:val="22"/>
        </w:rPr>
        <w:t>0</w:t>
      </w:r>
    </w:p>
    <w:p w14:paraId="15BA0A65" w14:textId="77777777" w:rsidR="00776C37" w:rsidRDefault="00776C37" w:rsidP="00776C37">
      <w:pPr>
        <w:widowControl/>
        <w:snapToGrid w:val="0"/>
        <w:spacing w:line="300" w:lineRule="auto"/>
        <w:ind w:firstLine="440"/>
        <w:jc w:val="center"/>
        <w:rPr>
          <w:rFonts w:ascii="Cambria" w:hAnsi="Cambria"/>
          <w:color w:val="000000" w:themeColor="text1"/>
          <w:sz w:val="22"/>
        </w:rPr>
      </w:pPr>
    </w:p>
    <w:p w14:paraId="1D2D7C37" w14:textId="0F9F7E04" w:rsidR="00776C37" w:rsidRPr="00E35139" w:rsidRDefault="00BA3EC8" w:rsidP="00776C37">
      <w:pPr>
        <w:widowControl/>
        <w:snapToGrid w:val="0"/>
        <w:spacing w:line="300" w:lineRule="auto"/>
        <w:ind w:firstLine="440"/>
        <w:jc w:val="center"/>
        <w:rPr>
          <w:rFonts w:ascii="Cambria" w:hAnsi="Cambria"/>
          <w:color w:val="000000" w:themeColor="text1"/>
          <w:sz w:val="22"/>
        </w:rPr>
      </w:pPr>
      <m:oMathPara>
        <m:oMath>
          <m:sSubSup>
            <m:sSubSupPr>
              <m:ctrlPr>
                <w:rPr>
                  <w:rFonts w:ascii="Cambria Math" w:hAnsi="Cambria Math"/>
                  <w:i/>
                  <w:color w:val="000000" w:themeColor="text1"/>
                  <w:sz w:val="22"/>
                </w:rPr>
              </m:ctrlPr>
            </m:sSubSupPr>
            <m:e>
              <m:r>
                <w:rPr>
                  <w:rFonts w:ascii="Cambria Math" w:hAnsi="Cambria Math"/>
                  <w:color w:val="000000" w:themeColor="text1"/>
                  <w:sz w:val="22"/>
                </w:rPr>
                <m:t>s</m:t>
              </m:r>
            </m:e>
            <m:sub>
              <m:r>
                <m:rPr>
                  <m:sty m:val="p"/>
                </m:rPr>
                <w:rPr>
                  <w:rFonts w:ascii="Cambria Math" w:hAnsi="Cambria Math"/>
                  <w:color w:val="000000" w:themeColor="text1"/>
                  <w:sz w:val="22"/>
                </w:rPr>
                <m:t>rD</m:t>
              </m:r>
            </m:sub>
            <m:sup>
              <m:r>
                <w:rPr>
                  <w:rFonts w:ascii="Cambria Math" w:hAnsi="Cambria Math"/>
                  <w:color w:val="000000" w:themeColor="text1"/>
                  <w:sz w:val="22"/>
                </w:rPr>
                <m:t>2</m:t>
              </m:r>
            </m:sup>
          </m:sSubSup>
          <m:r>
            <w:rPr>
              <w:rFonts w:ascii="Cambria Math" w:hAnsi="Cambria Math"/>
              <w:color w:val="000000" w:themeColor="text1"/>
              <w:sz w:val="22"/>
            </w:rPr>
            <m:t>=</m:t>
          </m:r>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M</m:t>
              </m:r>
            </m:sub>
            <m:sup>
              <m:r>
                <w:rPr>
                  <w:rFonts w:ascii="Cambria Math" w:hAnsi="Cambria Math"/>
                  <w:color w:val="000000" w:themeColor="text1"/>
                  <w:sz w:val="22"/>
                </w:rPr>
                <m:t>2</m:t>
              </m:r>
            </m:sup>
          </m:sSubSup>
          <m:r>
            <w:rPr>
              <w:rFonts w:ascii="Cambria Math" w:hAnsi="Cambria Math"/>
              <w:color w:val="000000" w:themeColor="text1"/>
              <w:sz w:val="22"/>
            </w:rPr>
            <m:t>+</m:t>
          </m:r>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D</m:t>
              </m:r>
            </m:sub>
            <m:sup>
              <m:r>
                <w:rPr>
                  <w:rFonts w:ascii="Cambria Math" w:hAnsi="Cambria Math"/>
                  <w:color w:val="000000" w:themeColor="text1"/>
                  <w:sz w:val="22"/>
                </w:rPr>
                <m:t>2</m:t>
              </m:r>
            </m:sup>
          </m:sSubSup>
          <m:r>
            <w:rPr>
              <w:rFonts w:ascii="Cambria Math" w:hAnsi="Cambria Math"/>
              <w:color w:val="000000" w:themeColor="text1"/>
              <w:sz w:val="22"/>
            </w:rPr>
            <m:t>=0.000183</m:t>
          </m:r>
        </m:oMath>
      </m:oMathPara>
    </w:p>
    <w:p w14:paraId="7503144E" w14:textId="77777777" w:rsidR="00776C37" w:rsidRDefault="00776C37" w:rsidP="00776C37">
      <w:pPr>
        <w:widowControl/>
        <w:snapToGrid w:val="0"/>
        <w:spacing w:line="300" w:lineRule="auto"/>
        <w:ind w:firstLine="440"/>
        <w:jc w:val="center"/>
        <w:rPr>
          <w:rFonts w:ascii="Cambria" w:hAnsi="Cambria"/>
          <w:color w:val="000000" w:themeColor="text1"/>
          <w:sz w:val="22"/>
        </w:rPr>
      </w:pPr>
    </w:p>
    <w:p w14:paraId="122EFBBC" w14:textId="523AF25F" w:rsidR="00776C37" w:rsidRPr="00E35139" w:rsidRDefault="00BA3EC8" w:rsidP="00776C37">
      <w:pPr>
        <w:widowControl/>
        <w:snapToGrid w:val="0"/>
        <w:spacing w:line="300" w:lineRule="auto"/>
        <w:ind w:firstLine="440"/>
        <w:jc w:val="center"/>
        <w:rPr>
          <w:rFonts w:ascii="Cambria" w:hAnsi="Cambria"/>
          <w:color w:val="000000" w:themeColor="text1"/>
          <w:sz w:val="22"/>
        </w:rPr>
      </w:pPr>
      <m:oMathPara>
        <m:oMath>
          <m:sSubSup>
            <m:sSubSupPr>
              <m:ctrlPr>
                <w:rPr>
                  <w:rFonts w:ascii="Cambria Math" w:hAnsi="Cambria Math"/>
                  <w:i/>
                  <w:color w:val="000000" w:themeColor="text1"/>
                  <w:sz w:val="22"/>
                </w:rPr>
              </m:ctrlPr>
            </m:sSubSupPr>
            <m:e>
              <m:r>
                <w:rPr>
                  <w:rFonts w:ascii="Cambria Math" w:hAnsi="Cambria Math"/>
                  <w:color w:val="000000" w:themeColor="text1"/>
                  <w:sz w:val="22"/>
                </w:rPr>
                <m:t>s</m:t>
              </m:r>
            </m:e>
            <m:sub>
              <m:r>
                <m:rPr>
                  <m:sty m:val="p"/>
                </m:rPr>
                <w:rPr>
                  <w:rFonts w:ascii="Cambria Math" w:hAnsi="Cambria Math"/>
                  <w:color w:val="000000" w:themeColor="text1"/>
                  <w:sz w:val="22"/>
                </w:rPr>
                <m:t>R</m:t>
              </m:r>
            </m:sub>
            <m:sup>
              <m:r>
                <w:rPr>
                  <w:rFonts w:ascii="Cambria Math" w:hAnsi="Cambria Math"/>
                  <w:color w:val="000000" w:themeColor="text1"/>
                  <w:sz w:val="22"/>
                </w:rPr>
                <m:t>2</m:t>
              </m:r>
            </m:sup>
          </m:sSubSup>
          <m:r>
            <w:rPr>
              <w:rFonts w:ascii="Cambria Math" w:hAnsi="Cambria Math"/>
              <w:color w:val="000000" w:themeColor="text1"/>
              <w:sz w:val="22"/>
            </w:rPr>
            <m:t>=</m:t>
          </m:r>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M</m:t>
              </m:r>
            </m:sub>
            <m:sup>
              <m:r>
                <w:rPr>
                  <w:rFonts w:ascii="Cambria Math" w:hAnsi="Cambria Math"/>
                  <w:color w:val="000000" w:themeColor="text1"/>
                  <w:sz w:val="22"/>
                </w:rPr>
                <m:t>2</m:t>
              </m:r>
            </m:sup>
          </m:sSubSup>
          <m:r>
            <w:rPr>
              <w:rFonts w:ascii="Cambria Math" w:hAnsi="Cambria Math"/>
              <w:color w:val="000000" w:themeColor="text1"/>
              <w:sz w:val="22"/>
            </w:rPr>
            <m:t>+</m:t>
          </m:r>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D</m:t>
              </m:r>
            </m:sub>
            <m:sup>
              <m:r>
                <w:rPr>
                  <w:rFonts w:ascii="Cambria Math" w:hAnsi="Cambria Math"/>
                  <w:color w:val="000000" w:themeColor="text1"/>
                  <w:sz w:val="22"/>
                </w:rPr>
                <m:t>2</m:t>
              </m:r>
            </m:sup>
          </m:sSubSup>
          <m:sSubSup>
            <m:sSubSupPr>
              <m:ctrlPr>
                <w:rPr>
                  <w:rFonts w:ascii="Cambria Math" w:hAnsi="Cambria Math"/>
                  <w:i/>
                  <w:color w:val="000000" w:themeColor="text1"/>
                  <w:sz w:val="22"/>
                </w:rPr>
              </m:ctrlPr>
            </m:sSubSupPr>
            <m:e>
              <m:r>
                <w:rPr>
                  <w:rFonts w:ascii="Cambria Math" w:hAnsi="Cambria Math"/>
                  <w:color w:val="000000" w:themeColor="text1"/>
                  <w:sz w:val="22"/>
                </w:rPr>
                <m:t>+σ</m:t>
              </m:r>
            </m:e>
            <m:sub>
              <m:r>
                <m:rPr>
                  <m:sty m:val="p"/>
                </m:rPr>
                <w:rPr>
                  <w:rFonts w:ascii="Cambria Math" w:hAnsi="Cambria Math"/>
                  <w:color w:val="000000" w:themeColor="text1"/>
                  <w:sz w:val="22"/>
                </w:rPr>
                <m:t>L</m:t>
              </m:r>
            </m:sub>
            <m:sup>
              <m:r>
                <w:rPr>
                  <w:rFonts w:ascii="Cambria Math" w:hAnsi="Cambria Math"/>
                  <w:color w:val="000000" w:themeColor="text1"/>
                  <w:sz w:val="22"/>
                </w:rPr>
                <m:t>2</m:t>
              </m:r>
            </m:sup>
          </m:sSubSup>
          <m:r>
            <w:rPr>
              <w:rFonts w:ascii="Cambria Math" w:hAnsi="Cambria Math"/>
              <w:color w:val="000000" w:themeColor="text1"/>
              <w:sz w:val="22"/>
            </w:rPr>
            <m:t>=0.000238</m:t>
          </m:r>
        </m:oMath>
      </m:oMathPara>
    </w:p>
    <w:p w14:paraId="2F7C1777" w14:textId="77777777" w:rsidR="00776C37" w:rsidRDefault="00776C37" w:rsidP="00776C37">
      <w:pPr>
        <w:widowControl/>
        <w:snapToGrid w:val="0"/>
        <w:spacing w:line="300" w:lineRule="auto"/>
        <w:ind w:firstLine="440"/>
        <w:jc w:val="center"/>
        <w:rPr>
          <w:rFonts w:ascii="Cambria" w:hAnsi="Cambria"/>
          <w:i/>
          <w:color w:val="000000" w:themeColor="text1"/>
          <w:sz w:val="22"/>
        </w:rPr>
      </w:pPr>
    </w:p>
    <w:p w14:paraId="469D049A" w14:textId="65B896F3" w:rsidR="00776C37" w:rsidRPr="00E35139" w:rsidRDefault="00776C37" w:rsidP="00776C37">
      <w:pPr>
        <w:widowControl/>
        <w:snapToGrid w:val="0"/>
        <w:spacing w:line="300" w:lineRule="auto"/>
        <w:ind w:firstLine="440"/>
        <w:jc w:val="center"/>
        <w:rPr>
          <w:rFonts w:ascii="Cambria" w:hAnsi="Cambria"/>
          <w:sz w:val="22"/>
        </w:rPr>
      </w:pPr>
      <w:r w:rsidRPr="00E35139">
        <w:rPr>
          <w:rFonts w:ascii="Cambria" w:hAnsi="Cambria"/>
          <w:i/>
          <w:color w:val="000000" w:themeColor="text1"/>
          <w:sz w:val="22"/>
        </w:rPr>
        <w:t>r</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w:r w:rsidRPr="00E35139">
        <w:rPr>
          <w:rFonts w:ascii="Cambria" w:hAnsi="Cambria"/>
          <w:i/>
          <w:color w:val="000000" w:themeColor="text1"/>
          <w:sz w:val="22"/>
        </w:rPr>
        <w:t>σ</w:t>
      </w:r>
      <w:r w:rsidRPr="00E35139">
        <w:rPr>
          <w:rFonts w:ascii="Cambria" w:hAnsi="Cambria"/>
          <w:color w:val="000000" w:themeColor="text1"/>
          <w:sz w:val="22"/>
          <w:vertAlign w:val="subscript"/>
        </w:rPr>
        <w:t>M</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m:oMath>
        <m:r>
          <m:rPr>
            <m:sty m:val="p"/>
          </m:rPr>
          <w:rPr>
            <w:rFonts w:ascii="Cambria Math" w:hAnsi="Cambria Math"/>
            <w:sz w:val="22"/>
          </w:rPr>
          <m:t>×0.006325</m:t>
        </m:r>
      </m:oMath>
      <w:r w:rsidRPr="00E35139">
        <w:rPr>
          <w:rFonts w:ascii="Cambria" w:hAnsi="Cambria"/>
          <w:color w:val="000000" w:themeColor="text1"/>
          <w:sz w:val="22"/>
        </w:rPr>
        <w:t>=</w:t>
      </w:r>
      <w:r>
        <w:rPr>
          <w:rFonts w:ascii="Cambria" w:hAnsi="Cambria" w:hint="eastAsia"/>
          <w:color w:val="000000" w:themeColor="text1"/>
          <w:sz w:val="22"/>
        </w:rPr>
        <w:t>0.0</w:t>
      </w:r>
      <w:r w:rsidR="003428CF">
        <w:rPr>
          <w:rFonts w:ascii="Cambria" w:hAnsi="Cambria" w:hint="eastAsia"/>
          <w:color w:val="000000" w:themeColor="text1"/>
          <w:sz w:val="22"/>
        </w:rPr>
        <w:t>21921</w:t>
      </w:r>
    </w:p>
    <w:p w14:paraId="10C64FA8" w14:textId="77777777" w:rsidR="00776C37" w:rsidRDefault="00776C37" w:rsidP="00776C37">
      <w:pPr>
        <w:widowControl/>
        <w:snapToGrid w:val="0"/>
        <w:spacing w:line="300" w:lineRule="auto"/>
        <w:ind w:firstLine="440"/>
        <w:jc w:val="center"/>
        <w:rPr>
          <w:rFonts w:ascii="Cambria" w:hAnsi="Cambria"/>
          <w:i/>
          <w:color w:val="000000" w:themeColor="text1"/>
          <w:sz w:val="22"/>
        </w:rPr>
      </w:pPr>
    </w:p>
    <w:p w14:paraId="22EA8CFE" w14:textId="1F4FCE7F" w:rsidR="00776C37" w:rsidRPr="00E35139" w:rsidRDefault="00776C37" w:rsidP="00776C37">
      <w:pPr>
        <w:widowControl/>
        <w:snapToGrid w:val="0"/>
        <w:spacing w:line="300" w:lineRule="auto"/>
        <w:ind w:firstLine="440"/>
        <w:jc w:val="center"/>
        <w:rPr>
          <w:rFonts w:ascii="Cambria" w:hAnsi="Cambria"/>
          <w:color w:val="000000" w:themeColor="text1"/>
          <w:sz w:val="22"/>
        </w:rPr>
      </w:pPr>
      <w:r w:rsidRPr="00E35139">
        <w:rPr>
          <w:rFonts w:ascii="Cambria" w:hAnsi="Cambria"/>
          <w:i/>
          <w:color w:val="000000" w:themeColor="text1"/>
          <w:sz w:val="22"/>
        </w:rPr>
        <w:t>r</w:t>
      </w:r>
      <w:r w:rsidRPr="00E35139">
        <w:rPr>
          <w:rFonts w:ascii="Cambria" w:hAnsi="Cambria"/>
          <w:color w:val="000000" w:themeColor="text1"/>
          <w:sz w:val="22"/>
          <w:vertAlign w:val="subscript"/>
        </w:rPr>
        <w:t>D</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w:r w:rsidRPr="00E35139">
        <w:rPr>
          <w:rFonts w:ascii="Cambria" w:hAnsi="Cambria"/>
          <w:i/>
          <w:color w:val="000000" w:themeColor="text1"/>
          <w:sz w:val="22"/>
        </w:rPr>
        <w:t>s</w:t>
      </w:r>
      <w:r w:rsidRPr="00E35139">
        <w:rPr>
          <w:rFonts w:ascii="Cambria" w:hAnsi="Cambria"/>
          <w:color w:val="000000" w:themeColor="text1"/>
          <w:sz w:val="22"/>
          <w:vertAlign w:val="subscript"/>
        </w:rPr>
        <w:t>rD</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m:oMath>
        <m:r>
          <m:rPr>
            <m:sty m:val="p"/>
          </m:rPr>
          <w:rPr>
            <w:rFonts w:ascii="Cambria Math" w:hAnsi="Cambria Math"/>
            <w:sz w:val="22"/>
          </w:rPr>
          <m:t xml:space="preserve">×0.000043 </m:t>
        </m:r>
      </m:oMath>
      <w:r w:rsidRPr="00E35139">
        <w:rPr>
          <w:rFonts w:ascii="Cambria" w:hAnsi="Cambria"/>
          <w:color w:val="000000" w:themeColor="text1"/>
          <w:sz w:val="22"/>
        </w:rPr>
        <w:t>=</w:t>
      </w:r>
      <w:r>
        <w:rPr>
          <w:rFonts w:ascii="Cambria" w:hAnsi="Cambria" w:hint="eastAsia"/>
          <w:color w:val="000000" w:themeColor="text1"/>
          <w:sz w:val="22"/>
        </w:rPr>
        <w:t>0.0</w:t>
      </w:r>
      <w:r w:rsidR="003428CF">
        <w:rPr>
          <w:rFonts w:ascii="Cambria" w:hAnsi="Cambria" w:hint="eastAsia"/>
          <w:color w:val="000000" w:themeColor="text1"/>
          <w:sz w:val="22"/>
        </w:rPr>
        <w:t>38318</w:t>
      </w:r>
    </w:p>
    <w:p w14:paraId="1B2F9F27" w14:textId="77777777" w:rsidR="00776C37" w:rsidRDefault="00776C37" w:rsidP="00776C37">
      <w:pPr>
        <w:widowControl/>
        <w:snapToGrid w:val="0"/>
        <w:spacing w:line="300" w:lineRule="auto"/>
        <w:ind w:firstLine="440"/>
        <w:jc w:val="center"/>
        <w:rPr>
          <w:rFonts w:ascii="Cambria" w:hAnsi="Cambria"/>
          <w:i/>
          <w:color w:val="000000" w:themeColor="text1"/>
          <w:sz w:val="22"/>
        </w:rPr>
      </w:pPr>
    </w:p>
    <w:p w14:paraId="0CF95B76" w14:textId="777590CF" w:rsidR="00776C37" w:rsidRPr="006C0D77" w:rsidRDefault="00776C37" w:rsidP="00776C37">
      <w:pPr>
        <w:widowControl/>
        <w:snapToGrid w:val="0"/>
        <w:spacing w:line="300" w:lineRule="auto"/>
        <w:ind w:firstLine="440"/>
        <w:jc w:val="center"/>
        <w:rPr>
          <w:rFonts w:ascii="Cambria" w:hAnsi="Cambria"/>
        </w:rPr>
      </w:pPr>
      <w:r w:rsidRPr="00E35139">
        <w:rPr>
          <w:rFonts w:ascii="Cambria" w:hAnsi="Cambria"/>
          <w:i/>
          <w:color w:val="000000" w:themeColor="text1"/>
          <w:sz w:val="22"/>
        </w:rPr>
        <w:t>R</w:t>
      </w:r>
      <w:r w:rsidRPr="00E35139">
        <w:rPr>
          <w:rFonts w:ascii="Cambria" w:hAnsi="Cambria"/>
          <w:b/>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w:r w:rsidRPr="00E35139">
        <w:rPr>
          <w:rFonts w:ascii="Cambria" w:hAnsi="Cambria"/>
          <w:i/>
          <w:color w:val="000000" w:themeColor="text1"/>
          <w:sz w:val="22"/>
        </w:rPr>
        <w:t>s</w:t>
      </w:r>
      <w:r w:rsidRPr="00E35139">
        <w:rPr>
          <w:rFonts w:ascii="Cambria" w:hAnsi="Cambria"/>
          <w:color w:val="000000" w:themeColor="text1"/>
          <w:sz w:val="22"/>
          <w:vertAlign w:val="subscript"/>
        </w:rPr>
        <w:t>R</w:t>
      </w:r>
      <w:r w:rsidRPr="00E35139">
        <w:rPr>
          <w:rFonts w:ascii="Cambria" w:hAnsi="Cambria"/>
          <w:color w:val="000000" w:themeColor="text1"/>
          <w:sz w:val="22"/>
        </w:rPr>
        <w:t>=</w:t>
      </w:r>
      <w:r w:rsidRPr="00E35139">
        <w:rPr>
          <w:rFonts w:ascii="Cambria" w:hAnsi="Cambria"/>
          <w:sz w:val="22"/>
        </w:rPr>
        <w:t>2</w:t>
      </w:r>
      <w:r>
        <w:rPr>
          <w:rFonts w:ascii="Cambria" w:hAnsi="Cambria"/>
          <w:sz w:val="22"/>
        </w:rPr>
        <w:t>.</w:t>
      </w:r>
      <w:r w:rsidRPr="00E35139">
        <w:rPr>
          <w:rFonts w:ascii="Cambria" w:hAnsi="Cambria"/>
          <w:sz w:val="22"/>
        </w:rPr>
        <w:t>83</w:t>
      </w:r>
      <m:oMath>
        <m:r>
          <m:rPr>
            <m:sty m:val="p"/>
          </m:rPr>
          <w:rPr>
            <w:rFonts w:ascii="Cambria Math" w:hAnsi="Cambria Math"/>
            <w:sz w:val="22"/>
          </w:rPr>
          <m:t>×</m:t>
        </m:r>
        <m:r>
          <w:rPr>
            <w:rFonts w:ascii="Cambria Math" w:hAnsi="Cambria Math"/>
            <w:color w:val="000000" w:themeColor="text1"/>
            <w:sz w:val="22"/>
          </w:rPr>
          <m:t>0.000269</m:t>
        </m:r>
        <m:r>
          <m:rPr>
            <m:sty m:val="p"/>
          </m:rPr>
          <w:rPr>
            <w:rFonts w:ascii="Cambria Math" w:hAnsi="Cambria Math"/>
            <w:sz w:val="22"/>
          </w:rPr>
          <m:t xml:space="preserve"> </m:t>
        </m:r>
      </m:oMath>
      <w:r w:rsidRPr="00E35139">
        <w:rPr>
          <w:rFonts w:ascii="Cambria" w:hAnsi="Cambria"/>
          <w:sz w:val="22"/>
        </w:rPr>
        <w:t>=</w:t>
      </w:r>
      <w:r>
        <w:rPr>
          <w:rFonts w:ascii="Cambria" w:hAnsi="Cambria" w:hint="eastAsia"/>
          <w:sz w:val="22"/>
        </w:rPr>
        <w:t>0.0</w:t>
      </w:r>
      <w:r w:rsidR="003428CF">
        <w:rPr>
          <w:rFonts w:ascii="Cambria" w:hAnsi="Cambria" w:hint="eastAsia"/>
          <w:sz w:val="22"/>
        </w:rPr>
        <w:t>43690</w:t>
      </w:r>
    </w:p>
    <w:p w14:paraId="7DBFB6AA" w14:textId="77777777" w:rsidR="007A298F" w:rsidRDefault="007A298F" w:rsidP="00426860">
      <w:pPr>
        <w:widowControl/>
        <w:snapToGrid w:val="0"/>
        <w:spacing w:line="300" w:lineRule="auto"/>
        <w:ind w:firstLine="442"/>
        <w:rPr>
          <w:sz w:val="24"/>
        </w:rPr>
      </w:pPr>
    </w:p>
    <w:p w14:paraId="3957CDCE" w14:textId="2E9D390C" w:rsidR="003F7269" w:rsidRPr="003100AA" w:rsidRDefault="003428CF" w:rsidP="003428CF">
      <w:pPr>
        <w:widowControl/>
        <w:snapToGrid w:val="0"/>
        <w:spacing w:line="300" w:lineRule="auto"/>
        <w:ind w:firstLine="442"/>
        <w:rPr>
          <w:sz w:val="24"/>
        </w:rPr>
      </w:pPr>
      <w:r>
        <w:rPr>
          <w:rFonts w:hint="eastAsia"/>
          <w:sz w:val="24"/>
        </w:rPr>
        <w:t>将所得精密度数据汇总，见表</w:t>
      </w:r>
      <w:r>
        <w:rPr>
          <w:rFonts w:hint="eastAsia"/>
          <w:sz w:val="24"/>
        </w:rPr>
        <w:t>8</w:t>
      </w:r>
      <w:r>
        <w:rPr>
          <w:rFonts w:hint="eastAsia"/>
          <w:sz w:val="24"/>
        </w:rPr>
        <w:t>。</w:t>
      </w:r>
    </w:p>
    <w:p w14:paraId="787F2C21" w14:textId="059C2E74" w:rsidR="003F7269" w:rsidRDefault="003F7269" w:rsidP="003F7269">
      <w:pPr>
        <w:tabs>
          <w:tab w:val="left" w:pos="6120"/>
        </w:tabs>
        <w:spacing w:beforeLines="100" w:before="312" w:line="360" w:lineRule="auto"/>
        <w:jc w:val="center"/>
        <w:rPr>
          <w:sz w:val="24"/>
        </w:rPr>
      </w:pPr>
      <w:r>
        <w:rPr>
          <w:rFonts w:hint="eastAsia"/>
          <w:sz w:val="24"/>
        </w:rPr>
        <w:t>表</w:t>
      </w:r>
      <w:r w:rsidR="003428CF">
        <w:rPr>
          <w:rFonts w:hint="eastAsia"/>
          <w:sz w:val="24"/>
        </w:rPr>
        <w:t>8</w:t>
      </w:r>
      <w:r>
        <w:rPr>
          <w:rFonts w:hint="eastAsia"/>
          <w:sz w:val="24"/>
        </w:rPr>
        <w:t>精密度验证试验结果</w:t>
      </w:r>
    </w:p>
    <w:tbl>
      <w:tblPr>
        <w:tblStyle w:val="a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48"/>
        <w:gridCol w:w="756"/>
        <w:gridCol w:w="762"/>
        <w:gridCol w:w="760"/>
        <w:gridCol w:w="756"/>
        <w:gridCol w:w="761"/>
        <w:gridCol w:w="761"/>
        <w:gridCol w:w="756"/>
        <w:gridCol w:w="761"/>
        <w:gridCol w:w="761"/>
        <w:gridCol w:w="761"/>
        <w:gridCol w:w="747"/>
      </w:tblGrid>
      <w:tr w:rsidR="007A298F" w14:paraId="5DD934EC" w14:textId="77777777" w:rsidTr="00316D21">
        <w:trPr>
          <w:tblHeader/>
          <w:jc w:val="center"/>
        </w:trPr>
        <w:tc>
          <w:tcPr>
            <w:tcW w:w="778" w:type="dxa"/>
            <w:vMerge w:val="restart"/>
            <w:tcBorders>
              <w:top w:val="single" w:sz="8" w:space="0" w:color="auto"/>
            </w:tcBorders>
            <w:shd w:val="clear" w:color="auto" w:fill="auto"/>
            <w:vAlign w:val="center"/>
          </w:tcPr>
          <w:p w14:paraId="758A0F13" w14:textId="77777777" w:rsidR="007A298F" w:rsidRDefault="007A298F" w:rsidP="00316D21">
            <w:pPr>
              <w:pStyle w:val="af2"/>
            </w:pPr>
            <w:r>
              <w:rPr>
                <w:rFonts w:hint="eastAsia"/>
              </w:rPr>
              <w:t>材料</w:t>
            </w:r>
          </w:p>
        </w:tc>
        <w:tc>
          <w:tcPr>
            <w:tcW w:w="777" w:type="dxa"/>
            <w:vMerge w:val="restart"/>
            <w:tcBorders>
              <w:top w:val="single" w:sz="8" w:space="0" w:color="auto"/>
            </w:tcBorders>
            <w:shd w:val="clear" w:color="auto" w:fill="auto"/>
            <w:vAlign w:val="center"/>
          </w:tcPr>
          <w:p w14:paraId="4C71394C" w14:textId="77777777" w:rsidR="007A298F" w:rsidRDefault="007A298F" w:rsidP="00316D21">
            <w:pPr>
              <w:pStyle w:val="af2"/>
            </w:pPr>
            <w:r>
              <w:rPr>
                <w:rFonts w:hint="eastAsia"/>
              </w:rPr>
              <w:t>平均值</w:t>
            </w:r>
          </w:p>
        </w:tc>
        <w:tc>
          <w:tcPr>
            <w:tcW w:w="2333" w:type="dxa"/>
            <w:gridSpan w:val="3"/>
            <w:tcBorders>
              <w:top w:val="single" w:sz="8" w:space="0" w:color="auto"/>
              <w:bottom w:val="single" w:sz="8" w:space="0" w:color="auto"/>
            </w:tcBorders>
            <w:shd w:val="clear" w:color="auto" w:fill="auto"/>
            <w:vAlign w:val="center"/>
          </w:tcPr>
          <w:p w14:paraId="2EAFF9F1" w14:textId="77777777" w:rsidR="007A298F" w:rsidRDefault="007A298F" w:rsidP="00316D21">
            <w:pPr>
              <w:pStyle w:val="af2"/>
            </w:pPr>
            <w:r>
              <w:rPr>
                <w:rFonts w:hint="eastAsia"/>
              </w:rPr>
              <w:t>实验室内，</w:t>
            </w:r>
          </w:p>
          <w:p w14:paraId="30146A85" w14:textId="77777777" w:rsidR="007A298F" w:rsidRDefault="007A298F" w:rsidP="00316D21">
            <w:pPr>
              <w:pStyle w:val="af2"/>
            </w:pPr>
            <w:r>
              <w:rPr>
                <w:rFonts w:hint="eastAsia"/>
              </w:rPr>
              <w:t>日内</w:t>
            </w:r>
          </w:p>
        </w:tc>
        <w:tc>
          <w:tcPr>
            <w:tcW w:w="2334" w:type="dxa"/>
            <w:gridSpan w:val="3"/>
            <w:tcBorders>
              <w:top w:val="single" w:sz="8" w:space="0" w:color="auto"/>
              <w:bottom w:val="single" w:sz="8" w:space="0" w:color="auto"/>
            </w:tcBorders>
            <w:shd w:val="clear" w:color="auto" w:fill="auto"/>
            <w:vAlign w:val="center"/>
          </w:tcPr>
          <w:p w14:paraId="1A472D3C" w14:textId="77777777" w:rsidR="007A298F" w:rsidRDefault="007A298F" w:rsidP="00316D21">
            <w:pPr>
              <w:pStyle w:val="af2"/>
            </w:pPr>
            <w:r>
              <w:rPr>
                <w:rFonts w:hint="eastAsia"/>
              </w:rPr>
              <w:t>实验室内，</w:t>
            </w:r>
          </w:p>
          <w:p w14:paraId="379F2420" w14:textId="77777777" w:rsidR="007A298F" w:rsidRDefault="007A298F" w:rsidP="00316D21">
            <w:pPr>
              <w:pStyle w:val="af2"/>
            </w:pPr>
            <w:r>
              <w:rPr>
                <w:rFonts w:hint="eastAsia"/>
              </w:rPr>
              <w:t>日间</w:t>
            </w:r>
          </w:p>
        </w:tc>
        <w:tc>
          <w:tcPr>
            <w:tcW w:w="2334" w:type="dxa"/>
            <w:gridSpan w:val="3"/>
            <w:tcBorders>
              <w:top w:val="single" w:sz="8" w:space="0" w:color="auto"/>
              <w:bottom w:val="single" w:sz="8" w:space="0" w:color="auto"/>
            </w:tcBorders>
            <w:shd w:val="clear" w:color="auto" w:fill="auto"/>
            <w:vAlign w:val="center"/>
          </w:tcPr>
          <w:p w14:paraId="6F39A47B" w14:textId="77777777" w:rsidR="007A298F" w:rsidRDefault="007A298F" w:rsidP="00316D21">
            <w:pPr>
              <w:pStyle w:val="af2"/>
            </w:pPr>
            <w:r>
              <w:rPr>
                <w:rFonts w:hint="eastAsia"/>
              </w:rPr>
              <w:t>实验室间</w:t>
            </w:r>
          </w:p>
        </w:tc>
        <w:tc>
          <w:tcPr>
            <w:tcW w:w="778" w:type="dxa"/>
            <w:vMerge w:val="restart"/>
            <w:tcBorders>
              <w:top w:val="single" w:sz="8" w:space="0" w:color="auto"/>
            </w:tcBorders>
            <w:shd w:val="clear" w:color="auto" w:fill="auto"/>
            <w:vAlign w:val="center"/>
          </w:tcPr>
          <w:p w14:paraId="1168001E" w14:textId="77777777" w:rsidR="007A298F" w:rsidRDefault="007A298F" w:rsidP="00316D21">
            <w:pPr>
              <w:pStyle w:val="af2"/>
            </w:pPr>
            <w:r>
              <w:rPr>
                <w:rFonts w:hint="eastAsia"/>
              </w:rPr>
              <w:t>实验室 数量</w:t>
            </w:r>
            <w:r>
              <w:rPr>
                <w:rFonts w:hint="eastAsia"/>
                <w:vertAlign w:val="superscript"/>
              </w:rPr>
              <w:t>a</w:t>
            </w:r>
          </w:p>
        </w:tc>
      </w:tr>
      <w:tr w:rsidR="007A298F" w14:paraId="17C23341" w14:textId="77777777" w:rsidTr="00316D21">
        <w:trPr>
          <w:jc w:val="center"/>
        </w:trPr>
        <w:tc>
          <w:tcPr>
            <w:tcW w:w="778" w:type="dxa"/>
            <w:vMerge/>
            <w:shd w:val="clear" w:color="auto" w:fill="auto"/>
            <w:vAlign w:val="center"/>
          </w:tcPr>
          <w:p w14:paraId="70D01A26" w14:textId="77777777" w:rsidR="007A298F" w:rsidRDefault="007A298F" w:rsidP="00316D21">
            <w:pPr>
              <w:pStyle w:val="af2"/>
            </w:pPr>
          </w:p>
        </w:tc>
        <w:tc>
          <w:tcPr>
            <w:tcW w:w="777" w:type="dxa"/>
            <w:vMerge/>
            <w:shd w:val="clear" w:color="auto" w:fill="auto"/>
            <w:vAlign w:val="center"/>
          </w:tcPr>
          <w:p w14:paraId="7A880A87" w14:textId="77777777" w:rsidR="007A298F" w:rsidRDefault="007A298F" w:rsidP="00316D21">
            <w:pPr>
              <w:pStyle w:val="af2"/>
            </w:pPr>
          </w:p>
        </w:tc>
        <w:tc>
          <w:tcPr>
            <w:tcW w:w="778" w:type="dxa"/>
            <w:tcBorders>
              <w:top w:val="single" w:sz="8" w:space="0" w:color="auto"/>
            </w:tcBorders>
            <w:shd w:val="clear" w:color="auto" w:fill="auto"/>
            <w:vAlign w:val="center"/>
          </w:tcPr>
          <w:p w14:paraId="5008DE72" w14:textId="77777777" w:rsidR="007A298F" w:rsidRDefault="007A298F" w:rsidP="00316D21">
            <w:pPr>
              <w:pStyle w:val="af2"/>
            </w:pPr>
            <w:r>
              <w:rPr>
                <w:i/>
                <w:iCs/>
              </w:rPr>
              <w:t>s</w:t>
            </w:r>
            <w:r>
              <w:rPr>
                <w:vertAlign w:val="subscript"/>
              </w:rPr>
              <w:t>r</w:t>
            </w:r>
          </w:p>
        </w:tc>
        <w:tc>
          <w:tcPr>
            <w:tcW w:w="777" w:type="dxa"/>
            <w:tcBorders>
              <w:top w:val="single" w:sz="8" w:space="0" w:color="auto"/>
            </w:tcBorders>
            <w:shd w:val="clear" w:color="auto" w:fill="auto"/>
            <w:vAlign w:val="center"/>
          </w:tcPr>
          <w:p w14:paraId="7F4A8990" w14:textId="77777777" w:rsidR="007A298F" w:rsidRDefault="007A298F" w:rsidP="00316D21">
            <w:pPr>
              <w:pStyle w:val="af2"/>
              <w:rPr>
                <w:i/>
                <w:iCs/>
              </w:rPr>
            </w:pPr>
            <w:r>
              <w:rPr>
                <w:rFonts w:hint="eastAsia"/>
                <w:i/>
                <w:iCs/>
              </w:rPr>
              <w:t>r</w:t>
            </w:r>
          </w:p>
        </w:tc>
        <w:tc>
          <w:tcPr>
            <w:tcW w:w="778" w:type="dxa"/>
            <w:tcBorders>
              <w:top w:val="single" w:sz="8" w:space="0" w:color="auto"/>
            </w:tcBorders>
            <w:shd w:val="clear" w:color="auto" w:fill="auto"/>
            <w:vAlign w:val="center"/>
          </w:tcPr>
          <w:p w14:paraId="698C4475" w14:textId="77777777" w:rsidR="007A298F" w:rsidRDefault="007A298F" w:rsidP="00316D21">
            <w:pPr>
              <w:pStyle w:val="af2"/>
            </w:pPr>
            <w:r>
              <w:rPr>
                <w:rFonts w:hint="eastAsia"/>
              </w:rPr>
              <w:t>(</w:t>
            </w:r>
            <w:r>
              <w:rPr>
                <w:i/>
                <w:iCs/>
              </w:rPr>
              <w:t>r</w:t>
            </w:r>
            <w:r>
              <w:t>)</w:t>
            </w:r>
          </w:p>
        </w:tc>
        <w:tc>
          <w:tcPr>
            <w:tcW w:w="778" w:type="dxa"/>
            <w:tcBorders>
              <w:top w:val="single" w:sz="8" w:space="0" w:color="auto"/>
            </w:tcBorders>
            <w:shd w:val="clear" w:color="auto" w:fill="auto"/>
            <w:vAlign w:val="center"/>
          </w:tcPr>
          <w:p w14:paraId="452B32F7" w14:textId="77777777" w:rsidR="007A298F" w:rsidRDefault="007A298F" w:rsidP="00316D21">
            <w:pPr>
              <w:pStyle w:val="af2"/>
            </w:pPr>
            <w:r>
              <w:rPr>
                <w:i/>
                <w:iCs/>
              </w:rPr>
              <w:t>s</w:t>
            </w:r>
            <w:r>
              <w:rPr>
                <w:vertAlign w:val="subscript"/>
              </w:rPr>
              <w:t>rD</w:t>
            </w:r>
          </w:p>
        </w:tc>
        <w:tc>
          <w:tcPr>
            <w:tcW w:w="778" w:type="dxa"/>
            <w:tcBorders>
              <w:top w:val="single" w:sz="8" w:space="0" w:color="auto"/>
            </w:tcBorders>
            <w:shd w:val="clear" w:color="auto" w:fill="auto"/>
            <w:vAlign w:val="center"/>
          </w:tcPr>
          <w:p w14:paraId="254F0E3D" w14:textId="77777777" w:rsidR="007A298F" w:rsidRDefault="007A298F" w:rsidP="00316D21">
            <w:pPr>
              <w:pStyle w:val="af2"/>
            </w:pPr>
            <w:r>
              <w:rPr>
                <w:rFonts w:hint="eastAsia"/>
                <w:i/>
                <w:iCs/>
              </w:rPr>
              <w:t>r</w:t>
            </w:r>
            <w:r>
              <w:rPr>
                <w:vertAlign w:val="subscript"/>
              </w:rPr>
              <w:t>D</w:t>
            </w:r>
          </w:p>
        </w:tc>
        <w:tc>
          <w:tcPr>
            <w:tcW w:w="778" w:type="dxa"/>
            <w:tcBorders>
              <w:top w:val="single" w:sz="8" w:space="0" w:color="auto"/>
            </w:tcBorders>
            <w:shd w:val="clear" w:color="auto" w:fill="auto"/>
            <w:vAlign w:val="center"/>
          </w:tcPr>
          <w:p w14:paraId="64E21233" w14:textId="77777777" w:rsidR="007A298F" w:rsidRDefault="007A298F" w:rsidP="00316D21">
            <w:pPr>
              <w:pStyle w:val="af2"/>
            </w:pPr>
            <w:r>
              <w:rPr>
                <w:rFonts w:hint="eastAsia"/>
              </w:rPr>
              <w:t>(</w:t>
            </w:r>
            <w:r>
              <w:rPr>
                <w:i/>
                <w:iCs/>
              </w:rPr>
              <w:t>r</w:t>
            </w:r>
            <w:r>
              <w:rPr>
                <w:vertAlign w:val="subscript"/>
              </w:rPr>
              <w:t>D</w:t>
            </w:r>
            <w:r>
              <w:t>)</w:t>
            </w:r>
          </w:p>
        </w:tc>
        <w:tc>
          <w:tcPr>
            <w:tcW w:w="778" w:type="dxa"/>
            <w:tcBorders>
              <w:top w:val="single" w:sz="8" w:space="0" w:color="auto"/>
            </w:tcBorders>
            <w:shd w:val="clear" w:color="auto" w:fill="auto"/>
            <w:vAlign w:val="center"/>
          </w:tcPr>
          <w:p w14:paraId="4FE118C6" w14:textId="77777777" w:rsidR="007A298F" w:rsidRDefault="007A298F" w:rsidP="00316D21">
            <w:pPr>
              <w:pStyle w:val="af2"/>
            </w:pPr>
            <w:r>
              <w:rPr>
                <w:rFonts w:hint="eastAsia"/>
                <w:i/>
                <w:iCs/>
              </w:rPr>
              <w:t>S</w:t>
            </w:r>
            <w:r>
              <w:rPr>
                <w:vertAlign w:val="subscript"/>
              </w:rPr>
              <w:t>R</w:t>
            </w:r>
          </w:p>
        </w:tc>
        <w:tc>
          <w:tcPr>
            <w:tcW w:w="778" w:type="dxa"/>
            <w:tcBorders>
              <w:top w:val="single" w:sz="8" w:space="0" w:color="auto"/>
            </w:tcBorders>
            <w:shd w:val="clear" w:color="auto" w:fill="auto"/>
            <w:vAlign w:val="center"/>
          </w:tcPr>
          <w:p w14:paraId="09805380" w14:textId="77777777" w:rsidR="007A298F" w:rsidRDefault="007A298F" w:rsidP="00316D21">
            <w:pPr>
              <w:pStyle w:val="af2"/>
              <w:rPr>
                <w:i/>
                <w:iCs/>
              </w:rPr>
            </w:pPr>
            <w:r>
              <w:rPr>
                <w:rFonts w:hint="eastAsia"/>
                <w:i/>
                <w:iCs/>
              </w:rPr>
              <w:t>R</w:t>
            </w:r>
          </w:p>
        </w:tc>
        <w:tc>
          <w:tcPr>
            <w:tcW w:w="778" w:type="dxa"/>
            <w:tcBorders>
              <w:top w:val="single" w:sz="8" w:space="0" w:color="auto"/>
            </w:tcBorders>
            <w:shd w:val="clear" w:color="auto" w:fill="auto"/>
            <w:vAlign w:val="center"/>
          </w:tcPr>
          <w:p w14:paraId="1B101ABC" w14:textId="77777777" w:rsidR="007A298F" w:rsidRDefault="007A298F" w:rsidP="00316D21">
            <w:pPr>
              <w:pStyle w:val="af2"/>
            </w:pPr>
            <w:r>
              <w:rPr>
                <w:rFonts w:hint="eastAsia"/>
              </w:rPr>
              <w:t>（</w:t>
            </w:r>
            <w:r>
              <w:rPr>
                <w:rFonts w:hint="eastAsia"/>
                <w:i/>
                <w:iCs/>
              </w:rPr>
              <w:t>R</w:t>
            </w:r>
            <w:r>
              <w:rPr>
                <w:rFonts w:hint="eastAsia"/>
              </w:rPr>
              <w:t>）</w:t>
            </w:r>
          </w:p>
        </w:tc>
        <w:tc>
          <w:tcPr>
            <w:tcW w:w="778" w:type="dxa"/>
            <w:vMerge/>
            <w:shd w:val="clear" w:color="auto" w:fill="auto"/>
            <w:vAlign w:val="center"/>
          </w:tcPr>
          <w:p w14:paraId="53DE71D7" w14:textId="77777777" w:rsidR="007A298F" w:rsidRDefault="007A298F" w:rsidP="00316D21">
            <w:pPr>
              <w:pStyle w:val="af2"/>
            </w:pPr>
          </w:p>
        </w:tc>
      </w:tr>
      <w:tr w:rsidR="007A298F" w14:paraId="0984C727" w14:textId="77777777" w:rsidTr="00316D21">
        <w:trPr>
          <w:jc w:val="center"/>
        </w:trPr>
        <w:tc>
          <w:tcPr>
            <w:tcW w:w="778" w:type="dxa"/>
            <w:shd w:val="clear" w:color="auto" w:fill="auto"/>
            <w:vAlign w:val="center"/>
          </w:tcPr>
          <w:p w14:paraId="1034F88B" w14:textId="77777777" w:rsidR="007A298F" w:rsidRDefault="007A298F" w:rsidP="00316D21">
            <w:pPr>
              <w:pStyle w:val="af2"/>
            </w:pPr>
            <w:r>
              <w:rPr>
                <w:rFonts w:hint="eastAsia"/>
              </w:rPr>
              <w:t>样品A</w:t>
            </w:r>
          </w:p>
        </w:tc>
        <w:tc>
          <w:tcPr>
            <w:tcW w:w="777" w:type="dxa"/>
            <w:shd w:val="clear" w:color="auto" w:fill="auto"/>
            <w:vAlign w:val="center"/>
          </w:tcPr>
          <w:p w14:paraId="5B2F9B40" w14:textId="77777777" w:rsidR="007A298F" w:rsidRDefault="007A298F" w:rsidP="00316D21">
            <w:pPr>
              <w:pStyle w:val="af2"/>
            </w:pPr>
            <w:r>
              <w:rPr>
                <w:rFonts w:hint="eastAsia"/>
              </w:rPr>
              <w:t>0</w:t>
            </w:r>
            <w:r>
              <w:t>.</w:t>
            </w:r>
            <w:r>
              <w:rPr>
                <w:rFonts w:hint="eastAsia"/>
              </w:rPr>
              <w:t>59</w:t>
            </w:r>
          </w:p>
        </w:tc>
        <w:tc>
          <w:tcPr>
            <w:tcW w:w="778" w:type="dxa"/>
            <w:shd w:val="clear" w:color="auto" w:fill="auto"/>
            <w:vAlign w:val="center"/>
          </w:tcPr>
          <w:p w14:paraId="4C63CD47" w14:textId="77777777" w:rsidR="007A298F" w:rsidRDefault="007A298F" w:rsidP="00316D21">
            <w:pPr>
              <w:pStyle w:val="af2"/>
            </w:pPr>
            <w:r>
              <w:rPr>
                <w:rFonts w:hint="eastAsia"/>
              </w:rPr>
              <w:t>0</w:t>
            </w:r>
            <w:r>
              <w:t>.00</w:t>
            </w:r>
            <w:r>
              <w:rPr>
                <w:rFonts w:hint="eastAsia"/>
              </w:rPr>
              <w:t>6</w:t>
            </w:r>
          </w:p>
        </w:tc>
        <w:tc>
          <w:tcPr>
            <w:tcW w:w="777" w:type="dxa"/>
            <w:shd w:val="clear" w:color="auto" w:fill="auto"/>
            <w:vAlign w:val="center"/>
          </w:tcPr>
          <w:p w14:paraId="2BC6ED44" w14:textId="77777777" w:rsidR="007A298F" w:rsidRDefault="007A298F" w:rsidP="00316D21">
            <w:pPr>
              <w:pStyle w:val="af2"/>
            </w:pPr>
            <w:r>
              <w:rPr>
                <w:rFonts w:hint="eastAsia"/>
              </w:rPr>
              <w:t>0</w:t>
            </w:r>
            <w:r>
              <w:t>.0</w:t>
            </w:r>
            <w:r>
              <w:rPr>
                <w:rFonts w:hint="eastAsia"/>
              </w:rPr>
              <w:t>18</w:t>
            </w:r>
          </w:p>
        </w:tc>
        <w:tc>
          <w:tcPr>
            <w:tcW w:w="778" w:type="dxa"/>
            <w:shd w:val="clear" w:color="auto" w:fill="auto"/>
            <w:vAlign w:val="center"/>
          </w:tcPr>
          <w:p w14:paraId="098926B1" w14:textId="77777777" w:rsidR="007A298F" w:rsidRDefault="007A298F" w:rsidP="00316D21">
            <w:pPr>
              <w:pStyle w:val="af2"/>
            </w:pPr>
            <w:r>
              <w:rPr>
                <w:rFonts w:hint="eastAsia"/>
              </w:rPr>
              <w:t>3.04</w:t>
            </w:r>
          </w:p>
        </w:tc>
        <w:tc>
          <w:tcPr>
            <w:tcW w:w="778" w:type="dxa"/>
            <w:shd w:val="clear" w:color="auto" w:fill="auto"/>
            <w:vAlign w:val="center"/>
          </w:tcPr>
          <w:p w14:paraId="6D9E17BC" w14:textId="77777777" w:rsidR="007A298F" w:rsidRDefault="007A298F" w:rsidP="00316D21">
            <w:pPr>
              <w:pStyle w:val="af2"/>
            </w:pPr>
            <w:r>
              <w:rPr>
                <w:rFonts w:hint="eastAsia"/>
              </w:rPr>
              <w:t>0</w:t>
            </w:r>
            <w:r>
              <w:t>.00</w:t>
            </w:r>
            <w:r>
              <w:rPr>
                <w:rFonts w:hint="eastAsia"/>
              </w:rPr>
              <w:t>7</w:t>
            </w:r>
          </w:p>
        </w:tc>
        <w:tc>
          <w:tcPr>
            <w:tcW w:w="778" w:type="dxa"/>
            <w:shd w:val="clear" w:color="auto" w:fill="auto"/>
            <w:vAlign w:val="center"/>
          </w:tcPr>
          <w:p w14:paraId="6501736B" w14:textId="77777777" w:rsidR="007A298F" w:rsidRDefault="007A298F" w:rsidP="00316D21">
            <w:pPr>
              <w:pStyle w:val="af2"/>
            </w:pPr>
            <w:r>
              <w:rPr>
                <w:rFonts w:hint="eastAsia"/>
              </w:rPr>
              <w:t>0</w:t>
            </w:r>
            <w:r>
              <w:t>.0</w:t>
            </w:r>
            <w:r>
              <w:rPr>
                <w:rFonts w:hint="eastAsia"/>
              </w:rPr>
              <w:t>19</w:t>
            </w:r>
          </w:p>
        </w:tc>
        <w:tc>
          <w:tcPr>
            <w:tcW w:w="778" w:type="dxa"/>
            <w:shd w:val="clear" w:color="auto" w:fill="auto"/>
            <w:vAlign w:val="center"/>
          </w:tcPr>
          <w:p w14:paraId="03B5ADE9" w14:textId="77777777" w:rsidR="007A298F" w:rsidRDefault="007A298F" w:rsidP="00316D21">
            <w:pPr>
              <w:pStyle w:val="af2"/>
            </w:pPr>
            <w:r>
              <w:rPr>
                <w:rFonts w:hint="eastAsia"/>
              </w:rPr>
              <w:t>3.15</w:t>
            </w:r>
          </w:p>
        </w:tc>
        <w:tc>
          <w:tcPr>
            <w:tcW w:w="778" w:type="dxa"/>
            <w:shd w:val="clear" w:color="auto" w:fill="auto"/>
            <w:vAlign w:val="center"/>
          </w:tcPr>
          <w:p w14:paraId="6BDD758B" w14:textId="77777777" w:rsidR="007A298F" w:rsidRDefault="007A298F" w:rsidP="00316D21">
            <w:pPr>
              <w:pStyle w:val="af2"/>
            </w:pPr>
            <w:r>
              <w:rPr>
                <w:rFonts w:hint="eastAsia"/>
              </w:rPr>
              <w:t>0</w:t>
            </w:r>
            <w:r>
              <w:t>.0</w:t>
            </w:r>
            <w:r>
              <w:rPr>
                <w:rFonts w:hint="eastAsia"/>
              </w:rPr>
              <w:t>16</w:t>
            </w:r>
          </w:p>
        </w:tc>
        <w:tc>
          <w:tcPr>
            <w:tcW w:w="778" w:type="dxa"/>
            <w:shd w:val="clear" w:color="auto" w:fill="auto"/>
            <w:vAlign w:val="center"/>
          </w:tcPr>
          <w:p w14:paraId="29F354A7" w14:textId="77777777" w:rsidR="007A298F" w:rsidRDefault="007A298F" w:rsidP="00316D21">
            <w:pPr>
              <w:pStyle w:val="af2"/>
            </w:pPr>
            <w:r>
              <w:rPr>
                <w:rFonts w:hint="eastAsia"/>
              </w:rPr>
              <w:t>0</w:t>
            </w:r>
            <w:r>
              <w:t>.0</w:t>
            </w:r>
            <w:r>
              <w:rPr>
                <w:rFonts w:hint="eastAsia"/>
              </w:rPr>
              <w:t>46</w:t>
            </w:r>
          </w:p>
        </w:tc>
        <w:tc>
          <w:tcPr>
            <w:tcW w:w="778" w:type="dxa"/>
            <w:shd w:val="clear" w:color="auto" w:fill="auto"/>
            <w:vAlign w:val="center"/>
          </w:tcPr>
          <w:p w14:paraId="77034795" w14:textId="77777777" w:rsidR="007A298F" w:rsidRDefault="007A298F" w:rsidP="00316D21">
            <w:pPr>
              <w:pStyle w:val="af2"/>
            </w:pPr>
            <w:r>
              <w:rPr>
                <w:rFonts w:hint="eastAsia"/>
              </w:rPr>
              <w:t>7.88</w:t>
            </w:r>
          </w:p>
        </w:tc>
        <w:tc>
          <w:tcPr>
            <w:tcW w:w="778" w:type="dxa"/>
            <w:shd w:val="clear" w:color="auto" w:fill="auto"/>
            <w:vAlign w:val="center"/>
          </w:tcPr>
          <w:p w14:paraId="53DE12D1" w14:textId="77777777" w:rsidR="007A298F" w:rsidRDefault="007A298F" w:rsidP="00316D21">
            <w:pPr>
              <w:pStyle w:val="af2"/>
            </w:pPr>
            <w:r>
              <w:rPr>
                <w:rFonts w:hint="eastAsia"/>
              </w:rPr>
              <w:t>5</w:t>
            </w:r>
          </w:p>
        </w:tc>
      </w:tr>
      <w:tr w:rsidR="007A298F" w14:paraId="1935C4A6" w14:textId="77777777" w:rsidTr="00316D21">
        <w:trPr>
          <w:jc w:val="center"/>
        </w:trPr>
        <w:tc>
          <w:tcPr>
            <w:tcW w:w="778" w:type="dxa"/>
            <w:shd w:val="clear" w:color="auto" w:fill="auto"/>
            <w:vAlign w:val="center"/>
          </w:tcPr>
          <w:p w14:paraId="45D8D3DF" w14:textId="77777777" w:rsidR="007A298F" w:rsidRDefault="007A298F" w:rsidP="00316D21">
            <w:pPr>
              <w:pStyle w:val="af2"/>
            </w:pPr>
            <w:r>
              <w:rPr>
                <w:rFonts w:hint="eastAsia"/>
              </w:rPr>
              <w:t>样品B</w:t>
            </w:r>
          </w:p>
        </w:tc>
        <w:tc>
          <w:tcPr>
            <w:tcW w:w="777" w:type="dxa"/>
            <w:shd w:val="clear" w:color="auto" w:fill="auto"/>
            <w:vAlign w:val="center"/>
          </w:tcPr>
          <w:p w14:paraId="2A44EE66" w14:textId="77777777" w:rsidR="007A298F" w:rsidRDefault="007A298F" w:rsidP="00316D21">
            <w:pPr>
              <w:pStyle w:val="af2"/>
            </w:pPr>
            <w:r>
              <w:rPr>
                <w:rFonts w:hint="eastAsia"/>
              </w:rPr>
              <w:t>0</w:t>
            </w:r>
            <w:r>
              <w:t>.</w:t>
            </w:r>
            <w:r>
              <w:rPr>
                <w:rFonts w:hint="eastAsia"/>
              </w:rPr>
              <w:t>67</w:t>
            </w:r>
          </w:p>
        </w:tc>
        <w:tc>
          <w:tcPr>
            <w:tcW w:w="778" w:type="dxa"/>
            <w:shd w:val="clear" w:color="auto" w:fill="auto"/>
            <w:vAlign w:val="center"/>
          </w:tcPr>
          <w:p w14:paraId="317A9779" w14:textId="77777777" w:rsidR="007A298F" w:rsidRDefault="007A298F" w:rsidP="00316D21">
            <w:pPr>
              <w:pStyle w:val="af2"/>
            </w:pPr>
            <w:r>
              <w:rPr>
                <w:rFonts w:hint="eastAsia"/>
              </w:rPr>
              <w:t>0</w:t>
            </w:r>
            <w:r>
              <w:t>.00</w:t>
            </w:r>
            <w:r>
              <w:rPr>
                <w:rFonts w:hint="eastAsia"/>
              </w:rPr>
              <w:t>8</w:t>
            </w:r>
          </w:p>
        </w:tc>
        <w:tc>
          <w:tcPr>
            <w:tcW w:w="777" w:type="dxa"/>
            <w:shd w:val="clear" w:color="auto" w:fill="auto"/>
            <w:vAlign w:val="center"/>
          </w:tcPr>
          <w:p w14:paraId="4711BD52" w14:textId="77777777" w:rsidR="007A298F" w:rsidRDefault="007A298F" w:rsidP="00316D21">
            <w:pPr>
              <w:pStyle w:val="af2"/>
            </w:pPr>
            <w:r>
              <w:rPr>
                <w:rFonts w:hint="eastAsia"/>
              </w:rPr>
              <w:t>0</w:t>
            </w:r>
            <w:r>
              <w:t>.0</w:t>
            </w:r>
            <w:r>
              <w:rPr>
                <w:rFonts w:hint="eastAsia"/>
              </w:rPr>
              <w:t>22</w:t>
            </w:r>
          </w:p>
        </w:tc>
        <w:tc>
          <w:tcPr>
            <w:tcW w:w="778" w:type="dxa"/>
            <w:shd w:val="clear" w:color="auto" w:fill="auto"/>
            <w:vAlign w:val="center"/>
          </w:tcPr>
          <w:p w14:paraId="0E98CDC1" w14:textId="77777777" w:rsidR="007A298F" w:rsidRDefault="007A298F" w:rsidP="00316D21">
            <w:pPr>
              <w:pStyle w:val="af2"/>
            </w:pPr>
            <w:r>
              <w:rPr>
                <w:rFonts w:hint="eastAsia"/>
              </w:rPr>
              <w:t>3.28</w:t>
            </w:r>
          </w:p>
        </w:tc>
        <w:tc>
          <w:tcPr>
            <w:tcW w:w="778" w:type="dxa"/>
            <w:shd w:val="clear" w:color="auto" w:fill="auto"/>
            <w:vAlign w:val="center"/>
          </w:tcPr>
          <w:p w14:paraId="171A2C39" w14:textId="77777777" w:rsidR="007A298F" w:rsidRDefault="007A298F" w:rsidP="00316D21">
            <w:pPr>
              <w:pStyle w:val="af2"/>
            </w:pPr>
            <w:r>
              <w:rPr>
                <w:rFonts w:hint="eastAsia"/>
              </w:rPr>
              <w:t>0</w:t>
            </w:r>
            <w:r>
              <w:t>.0</w:t>
            </w:r>
            <w:r>
              <w:rPr>
                <w:rFonts w:hint="eastAsia"/>
              </w:rPr>
              <w:t>14</w:t>
            </w:r>
          </w:p>
        </w:tc>
        <w:tc>
          <w:tcPr>
            <w:tcW w:w="778" w:type="dxa"/>
            <w:shd w:val="clear" w:color="auto" w:fill="auto"/>
            <w:vAlign w:val="center"/>
          </w:tcPr>
          <w:p w14:paraId="621F48A4" w14:textId="77777777" w:rsidR="007A298F" w:rsidRDefault="007A298F" w:rsidP="00316D21">
            <w:pPr>
              <w:pStyle w:val="af2"/>
            </w:pPr>
            <w:r>
              <w:rPr>
                <w:rFonts w:hint="eastAsia"/>
              </w:rPr>
              <w:t>0</w:t>
            </w:r>
            <w:r>
              <w:t>.0</w:t>
            </w:r>
            <w:r>
              <w:rPr>
                <w:rFonts w:hint="eastAsia"/>
              </w:rPr>
              <w:t>38</w:t>
            </w:r>
          </w:p>
        </w:tc>
        <w:tc>
          <w:tcPr>
            <w:tcW w:w="778" w:type="dxa"/>
            <w:shd w:val="clear" w:color="auto" w:fill="auto"/>
            <w:vAlign w:val="center"/>
          </w:tcPr>
          <w:p w14:paraId="6532B5C9" w14:textId="77777777" w:rsidR="007A298F" w:rsidRDefault="007A298F" w:rsidP="00316D21">
            <w:pPr>
              <w:pStyle w:val="af2"/>
            </w:pPr>
            <w:r>
              <w:rPr>
                <w:rFonts w:hint="eastAsia"/>
              </w:rPr>
              <w:t>5.73</w:t>
            </w:r>
          </w:p>
        </w:tc>
        <w:tc>
          <w:tcPr>
            <w:tcW w:w="778" w:type="dxa"/>
            <w:shd w:val="clear" w:color="auto" w:fill="auto"/>
            <w:vAlign w:val="center"/>
          </w:tcPr>
          <w:p w14:paraId="6574C3AC" w14:textId="77777777" w:rsidR="007A298F" w:rsidRDefault="007A298F" w:rsidP="00316D21">
            <w:pPr>
              <w:pStyle w:val="af2"/>
            </w:pPr>
            <w:r>
              <w:rPr>
                <w:rFonts w:hint="eastAsia"/>
              </w:rPr>
              <w:t>0</w:t>
            </w:r>
            <w:r>
              <w:t>.0</w:t>
            </w:r>
            <w:r>
              <w:rPr>
                <w:rFonts w:hint="eastAsia"/>
              </w:rPr>
              <w:t>15</w:t>
            </w:r>
          </w:p>
        </w:tc>
        <w:tc>
          <w:tcPr>
            <w:tcW w:w="778" w:type="dxa"/>
            <w:shd w:val="clear" w:color="auto" w:fill="auto"/>
            <w:vAlign w:val="center"/>
          </w:tcPr>
          <w:p w14:paraId="4B838DA7" w14:textId="77777777" w:rsidR="007A298F" w:rsidRDefault="007A298F" w:rsidP="00316D21">
            <w:pPr>
              <w:pStyle w:val="af2"/>
            </w:pPr>
            <w:r>
              <w:rPr>
                <w:rFonts w:hint="eastAsia"/>
              </w:rPr>
              <w:t>0</w:t>
            </w:r>
            <w:r>
              <w:t>.0</w:t>
            </w:r>
            <w:r>
              <w:rPr>
                <w:rFonts w:hint="eastAsia"/>
              </w:rPr>
              <w:t>44</w:t>
            </w:r>
          </w:p>
        </w:tc>
        <w:tc>
          <w:tcPr>
            <w:tcW w:w="778" w:type="dxa"/>
            <w:shd w:val="clear" w:color="auto" w:fill="auto"/>
            <w:vAlign w:val="center"/>
          </w:tcPr>
          <w:p w14:paraId="10DE164A" w14:textId="77777777" w:rsidR="007A298F" w:rsidRDefault="007A298F" w:rsidP="00316D21">
            <w:pPr>
              <w:pStyle w:val="af2"/>
            </w:pPr>
            <w:r>
              <w:rPr>
                <w:rFonts w:hint="eastAsia"/>
              </w:rPr>
              <w:t>6.53</w:t>
            </w:r>
          </w:p>
        </w:tc>
        <w:tc>
          <w:tcPr>
            <w:tcW w:w="778" w:type="dxa"/>
            <w:shd w:val="clear" w:color="auto" w:fill="auto"/>
            <w:vAlign w:val="center"/>
          </w:tcPr>
          <w:p w14:paraId="3309C776" w14:textId="77777777" w:rsidR="007A298F" w:rsidRDefault="007A298F" w:rsidP="00316D21">
            <w:pPr>
              <w:pStyle w:val="af2"/>
            </w:pPr>
            <w:r>
              <w:rPr>
                <w:rFonts w:hint="eastAsia"/>
              </w:rPr>
              <w:t>5</w:t>
            </w:r>
          </w:p>
        </w:tc>
      </w:tr>
      <w:tr w:rsidR="007A298F" w14:paraId="644D1F89" w14:textId="77777777" w:rsidTr="00316D21">
        <w:trPr>
          <w:jc w:val="center"/>
        </w:trPr>
        <w:tc>
          <w:tcPr>
            <w:tcW w:w="9334" w:type="dxa"/>
            <w:gridSpan w:val="12"/>
            <w:shd w:val="clear" w:color="auto" w:fill="auto"/>
            <w:vAlign w:val="center"/>
          </w:tcPr>
          <w:p w14:paraId="3EC5D26C" w14:textId="77777777" w:rsidR="007A298F" w:rsidRDefault="007A298F" w:rsidP="007A298F">
            <w:pPr>
              <w:pStyle w:val="af2"/>
              <w:ind w:firstLineChars="200" w:firstLine="360"/>
              <w:jc w:val="both"/>
            </w:pPr>
            <w:r>
              <w:rPr>
                <w:rFonts w:hint="eastAsia"/>
                <w:vertAlign w:val="superscript"/>
              </w:rPr>
              <w:t>a</w:t>
            </w:r>
            <w:r>
              <w:t xml:space="preserve">     </w:t>
            </w:r>
            <w:r>
              <w:rPr>
                <w:rFonts w:hint="eastAsia"/>
              </w:rPr>
              <w:t>——剔除离群值后的实验室最终数量。</w:t>
            </w:r>
          </w:p>
          <w:p w14:paraId="462642F7" w14:textId="77777777" w:rsidR="007A298F" w:rsidRDefault="007A298F" w:rsidP="007A298F">
            <w:pPr>
              <w:pStyle w:val="af2"/>
              <w:ind w:firstLineChars="200" w:firstLine="360"/>
              <w:jc w:val="both"/>
            </w:pPr>
            <w:r>
              <w:rPr>
                <w:rFonts w:hint="eastAsia"/>
                <w:i/>
                <w:iCs/>
              </w:rPr>
              <w:t>s</w:t>
            </w:r>
            <w:r>
              <w:rPr>
                <w:vertAlign w:val="subscript"/>
              </w:rPr>
              <w:t>r</w:t>
            </w:r>
            <w:r>
              <w:t xml:space="preserve">    </w:t>
            </w:r>
            <w:r>
              <w:rPr>
                <w:rFonts w:hint="eastAsia"/>
              </w:rPr>
              <w:t>——日内重复性标准差；</w:t>
            </w:r>
            <w:r>
              <w:t xml:space="preserve"> </w:t>
            </w:r>
          </w:p>
          <w:p w14:paraId="44E3CD61" w14:textId="77777777" w:rsidR="007A298F" w:rsidRDefault="007A298F" w:rsidP="007A298F">
            <w:pPr>
              <w:pStyle w:val="af2"/>
              <w:ind w:firstLineChars="200" w:firstLine="360"/>
              <w:jc w:val="both"/>
            </w:pPr>
            <w:r>
              <w:rPr>
                <w:rFonts w:hint="eastAsia"/>
                <w:i/>
                <w:iCs/>
              </w:rPr>
              <w:t>r</w:t>
            </w:r>
            <w:r>
              <w:t xml:space="preserve">    </w:t>
            </w:r>
            <w:r>
              <w:rPr>
                <w:rFonts w:hint="eastAsia"/>
              </w:rPr>
              <w:t>——日内重复性，以测定单位表示；</w:t>
            </w:r>
            <w:r>
              <w:t xml:space="preserve"> </w:t>
            </w:r>
          </w:p>
          <w:p w14:paraId="724ADF4C" w14:textId="77777777" w:rsidR="007A298F" w:rsidRDefault="007A298F" w:rsidP="007A298F">
            <w:pPr>
              <w:pStyle w:val="af2"/>
              <w:ind w:firstLineChars="149" w:firstLine="268"/>
              <w:jc w:val="both"/>
            </w:pPr>
            <w:r>
              <w:rPr>
                <w:rFonts w:hint="eastAsia"/>
              </w:rPr>
              <w:t>（</w:t>
            </w:r>
            <w:r>
              <w:rPr>
                <w:rFonts w:hint="eastAsia"/>
                <w:i/>
                <w:iCs/>
              </w:rPr>
              <w:t>r</w:t>
            </w:r>
            <w:r>
              <w:rPr>
                <w:rFonts w:hint="eastAsia"/>
              </w:rPr>
              <w:t>） ——相对日内重复性，以百分数表示；</w:t>
            </w:r>
          </w:p>
          <w:p w14:paraId="3D655760" w14:textId="77777777" w:rsidR="007A298F" w:rsidRDefault="007A298F" w:rsidP="007A298F">
            <w:pPr>
              <w:pStyle w:val="af2"/>
              <w:ind w:firstLineChars="200" w:firstLine="360"/>
              <w:jc w:val="both"/>
            </w:pPr>
            <w:r>
              <w:rPr>
                <w:rFonts w:hint="eastAsia"/>
                <w:i/>
                <w:iCs/>
              </w:rPr>
              <w:t>s</w:t>
            </w:r>
            <w:r>
              <w:rPr>
                <w:vertAlign w:val="subscript"/>
              </w:rPr>
              <w:t>rD</w:t>
            </w:r>
            <w:r>
              <w:t xml:space="preserve">   </w:t>
            </w:r>
            <w:r>
              <w:rPr>
                <w:rFonts w:hint="eastAsia"/>
              </w:rPr>
              <w:t>——日间重复性标准差；</w:t>
            </w:r>
          </w:p>
          <w:p w14:paraId="73D5E5F3" w14:textId="77777777" w:rsidR="007A298F" w:rsidRDefault="007A298F" w:rsidP="007A298F">
            <w:pPr>
              <w:pStyle w:val="af2"/>
              <w:ind w:firstLineChars="200" w:firstLine="360"/>
              <w:jc w:val="both"/>
            </w:pPr>
            <w:r>
              <w:rPr>
                <w:rFonts w:hint="eastAsia"/>
                <w:i/>
                <w:iCs/>
              </w:rPr>
              <w:t>r</w:t>
            </w:r>
            <w:r>
              <w:rPr>
                <w:vertAlign w:val="subscript"/>
              </w:rPr>
              <w:t>D</w:t>
            </w:r>
            <w:r>
              <w:t xml:space="preserve">   </w:t>
            </w:r>
            <w:r>
              <w:rPr>
                <w:rFonts w:hint="eastAsia"/>
              </w:rPr>
              <w:t xml:space="preserve">——日间重复性，以测定单位表示； </w:t>
            </w:r>
          </w:p>
          <w:p w14:paraId="6FE38094" w14:textId="77777777" w:rsidR="007A298F" w:rsidRDefault="007A298F" w:rsidP="007A298F">
            <w:pPr>
              <w:pStyle w:val="af2"/>
              <w:ind w:firstLineChars="149" w:firstLine="268"/>
              <w:jc w:val="both"/>
            </w:pPr>
            <w:r>
              <w:rPr>
                <w:rFonts w:hint="eastAsia"/>
              </w:rPr>
              <w:t>（</w:t>
            </w:r>
            <w:r>
              <w:rPr>
                <w:rFonts w:hint="eastAsia"/>
                <w:i/>
                <w:iCs/>
              </w:rPr>
              <w:t>r</w:t>
            </w:r>
            <w:r>
              <w:rPr>
                <w:vertAlign w:val="subscript"/>
              </w:rPr>
              <w:t>D</w:t>
            </w:r>
            <w:r>
              <w:rPr>
                <w:rFonts w:hint="eastAsia"/>
              </w:rPr>
              <w:t>）——相对日间重复性，以百分数表示；</w:t>
            </w:r>
          </w:p>
          <w:p w14:paraId="05C89DCA" w14:textId="77777777" w:rsidR="007A298F" w:rsidRDefault="007A298F" w:rsidP="007A298F">
            <w:pPr>
              <w:pStyle w:val="af2"/>
              <w:ind w:firstLineChars="200" w:firstLine="360"/>
              <w:jc w:val="both"/>
            </w:pPr>
            <w:r>
              <w:rPr>
                <w:rFonts w:hint="eastAsia"/>
                <w:i/>
                <w:iCs/>
              </w:rPr>
              <w:t>S</w:t>
            </w:r>
            <w:r>
              <w:rPr>
                <w:vertAlign w:val="subscript"/>
              </w:rPr>
              <w:t xml:space="preserve">R      </w:t>
            </w:r>
            <w:r>
              <w:rPr>
                <w:rFonts w:hint="eastAsia"/>
              </w:rPr>
              <w:t>——再现性标准差；</w:t>
            </w:r>
          </w:p>
          <w:p w14:paraId="7C59F0C6" w14:textId="77777777" w:rsidR="007A298F" w:rsidRDefault="007A298F" w:rsidP="007A298F">
            <w:pPr>
              <w:pStyle w:val="af2"/>
              <w:ind w:firstLineChars="228" w:firstLine="410"/>
              <w:jc w:val="both"/>
            </w:pPr>
            <w:r>
              <w:rPr>
                <w:rFonts w:hint="eastAsia"/>
                <w:i/>
                <w:iCs/>
              </w:rPr>
              <w:t>R</w:t>
            </w:r>
            <w:r>
              <w:rPr>
                <w:i/>
                <w:iCs/>
              </w:rPr>
              <w:t xml:space="preserve">   </w:t>
            </w:r>
            <w:r>
              <w:rPr>
                <w:rFonts w:hint="eastAsia"/>
              </w:rPr>
              <w:t>——再现性，以测定单位表示；</w:t>
            </w:r>
          </w:p>
          <w:p w14:paraId="2176C415" w14:textId="77777777" w:rsidR="007A298F" w:rsidRDefault="007A298F" w:rsidP="007A298F">
            <w:pPr>
              <w:pStyle w:val="af2"/>
              <w:ind w:firstLineChars="149" w:firstLine="268"/>
              <w:jc w:val="both"/>
            </w:pPr>
            <w:r>
              <w:rPr>
                <w:rFonts w:hint="eastAsia"/>
              </w:rPr>
              <w:t>（</w:t>
            </w:r>
            <w:r>
              <w:rPr>
                <w:rFonts w:hint="eastAsia"/>
                <w:i/>
                <w:iCs/>
              </w:rPr>
              <w:t>R</w:t>
            </w:r>
            <w:r>
              <w:rPr>
                <w:rFonts w:hint="eastAsia"/>
              </w:rPr>
              <w:t>）——相对再现性，以百分数表示。</w:t>
            </w:r>
          </w:p>
        </w:tc>
      </w:tr>
    </w:tbl>
    <w:p w14:paraId="58FCE449" w14:textId="77777777" w:rsidR="00652ACC" w:rsidRPr="007A298F" w:rsidRDefault="00652ACC" w:rsidP="00C00B04">
      <w:pPr>
        <w:tabs>
          <w:tab w:val="left" w:pos="6120"/>
        </w:tabs>
        <w:spacing w:line="360" w:lineRule="auto"/>
        <w:ind w:firstLine="480"/>
        <w:rPr>
          <w:rFonts w:hAnsi="宋体"/>
          <w:sz w:val="24"/>
        </w:rPr>
      </w:pPr>
    </w:p>
    <w:p w14:paraId="11C17B66" w14:textId="40A2520C" w:rsidR="00C00B04" w:rsidRDefault="00C00B04" w:rsidP="00C00B04">
      <w:pPr>
        <w:tabs>
          <w:tab w:val="left" w:pos="6120"/>
        </w:tabs>
        <w:spacing w:line="360" w:lineRule="auto"/>
        <w:ind w:firstLine="480"/>
        <w:rPr>
          <w:rFonts w:hAnsi="宋体"/>
          <w:sz w:val="24"/>
        </w:rPr>
      </w:pPr>
      <w:r w:rsidRPr="00652ACC">
        <w:rPr>
          <w:rFonts w:hAnsi="宋体" w:hint="eastAsia"/>
          <w:sz w:val="24"/>
        </w:rPr>
        <w:t>在上述工作的基础上，经过综合分析，确定了本标准修订后的征求意见稿。</w:t>
      </w:r>
    </w:p>
    <w:p w14:paraId="1DACEA09" w14:textId="77777777" w:rsidR="00905565" w:rsidRDefault="00905565" w:rsidP="00905565">
      <w:pPr>
        <w:tabs>
          <w:tab w:val="left" w:pos="6120"/>
        </w:tabs>
        <w:spacing w:line="360" w:lineRule="auto"/>
        <w:rPr>
          <w:rFonts w:eastAsia="黑体"/>
          <w:sz w:val="24"/>
        </w:rPr>
      </w:pPr>
    </w:p>
    <w:p w14:paraId="2E3273E4" w14:textId="4D7575B2" w:rsidR="003408EC" w:rsidRDefault="00905565" w:rsidP="00905565">
      <w:pPr>
        <w:tabs>
          <w:tab w:val="left" w:pos="6120"/>
        </w:tabs>
        <w:spacing w:line="360" w:lineRule="auto"/>
        <w:rPr>
          <w:rFonts w:eastAsia="黑体"/>
          <w:sz w:val="24"/>
        </w:rPr>
      </w:pPr>
      <w:r>
        <w:rPr>
          <w:rFonts w:eastAsia="黑体" w:hint="eastAsia"/>
          <w:sz w:val="24"/>
        </w:rPr>
        <w:lastRenderedPageBreak/>
        <w:t>3</w:t>
      </w:r>
      <w:r>
        <w:rPr>
          <w:rFonts w:eastAsia="黑体"/>
          <w:sz w:val="24"/>
        </w:rPr>
        <w:t>.2</w:t>
      </w:r>
      <w:r w:rsidR="003408EC" w:rsidRPr="00DA30AF">
        <w:rPr>
          <w:rFonts w:eastAsia="黑体" w:hint="eastAsia"/>
          <w:sz w:val="24"/>
        </w:rPr>
        <w:t>技术经济论证及预期的经济效果</w:t>
      </w:r>
    </w:p>
    <w:p w14:paraId="2C31DA30" w14:textId="4097FF92" w:rsidR="00500874" w:rsidRPr="00D36D47" w:rsidRDefault="00500874" w:rsidP="00D36D47">
      <w:pPr>
        <w:tabs>
          <w:tab w:val="left" w:pos="6120"/>
        </w:tabs>
        <w:spacing w:line="360" w:lineRule="auto"/>
        <w:ind w:firstLine="480"/>
        <w:rPr>
          <w:rFonts w:hAnsi="宋体"/>
          <w:sz w:val="24"/>
        </w:rPr>
      </w:pPr>
      <w:r w:rsidRPr="00D36D47">
        <w:rPr>
          <w:rFonts w:hAnsi="宋体" w:hint="eastAsia"/>
          <w:sz w:val="24"/>
        </w:rPr>
        <w:t>由于我国天然橡胶采胶技术和加工模式的改变，天然胶乳稳定性有所下降，</w:t>
      </w:r>
      <w:r w:rsidR="00D36D47" w:rsidRPr="00D36D47">
        <w:rPr>
          <w:rFonts w:hAnsi="宋体" w:hint="eastAsia"/>
          <w:sz w:val="24"/>
        </w:rPr>
        <w:t>为了符合《浓缩天然胶乳</w:t>
      </w:r>
      <w:r w:rsidR="00D36D47" w:rsidRPr="00D36D47">
        <w:rPr>
          <w:rFonts w:hAnsi="宋体" w:hint="eastAsia"/>
          <w:sz w:val="24"/>
        </w:rPr>
        <w:t xml:space="preserve"> </w:t>
      </w:r>
      <w:r w:rsidR="00D36D47" w:rsidRPr="00D36D47">
        <w:rPr>
          <w:rFonts w:hAnsi="宋体" w:hint="eastAsia"/>
          <w:sz w:val="24"/>
        </w:rPr>
        <w:t>氨保存离心或膏化胶乳</w:t>
      </w:r>
      <w:r w:rsidR="00D36D47" w:rsidRPr="00D36D47">
        <w:rPr>
          <w:rFonts w:hAnsi="宋体" w:hint="eastAsia"/>
          <w:sz w:val="24"/>
        </w:rPr>
        <w:t xml:space="preserve"> </w:t>
      </w:r>
      <w:r w:rsidR="00D36D47" w:rsidRPr="00D36D47">
        <w:rPr>
          <w:rFonts w:hAnsi="宋体" w:hint="eastAsia"/>
          <w:sz w:val="24"/>
        </w:rPr>
        <w:t>规格》国家标准对天然胶乳技术指标的规定，初加工企业也在不断调整</w:t>
      </w:r>
      <w:r w:rsidRPr="00D36D47">
        <w:rPr>
          <w:rFonts w:hAnsi="宋体" w:hint="eastAsia"/>
          <w:sz w:val="24"/>
        </w:rPr>
        <w:t>浓缩</w:t>
      </w:r>
      <w:r w:rsidR="00D36D47" w:rsidRPr="00D36D47">
        <w:rPr>
          <w:rFonts w:hAnsi="宋体" w:hint="eastAsia"/>
          <w:sz w:val="24"/>
        </w:rPr>
        <w:t>天然胶乳的生产</w:t>
      </w:r>
      <w:r w:rsidRPr="00D36D47">
        <w:rPr>
          <w:rFonts w:hAnsi="宋体" w:hint="eastAsia"/>
          <w:sz w:val="24"/>
        </w:rPr>
        <w:t>工艺。为此，在修订本标准的过程中，对国内主要浓缩天然胶乳生产企业</w:t>
      </w:r>
      <w:r w:rsidR="00D36D47" w:rsidRPr="00D36D47">
        <w:rPr>
          <w:rFonts w:hAnsi="宋体" w:hint="eastAsia"/>
          <w:sz w:val="24"/>
        </w:rPr>
        <w:t>和检测机构</w:t>
      </w:r>
      <w:r w:rsidRPr="00D36D47">
        <w:rPr>
          <w:rFonts w:hAnsi="宋体" w:hint="eastAsia"/>
          <w:sz w:val="24"/>
        </w:rPr>
        <w:t>进行了调研，充分听取了绝大多数企业和机构的相关意见，标准</w:t>
      </w:r>
      <w:r w:rsidRPr="00D36D47">
        <w:rPr>
          <w:rFonts w:hAnsi="宋体"/>
          <w:sz w:val="24"/>
        </w:rPr>
        <w:t>技术上先进，经济上合理</w:t>
      </w:r>
      <w:r w:rsidRPr="00D36D47">
        <w:rPr>
          <w:rFonts w:hAnsi="宋体" w:hint="eastAsia"/>
          <w:sz w:val="24"/>
        </w:rPr>
        <w:t>。通过本标准的修订</w:t>
      </w:r>
      <w:r w:rsidR="00D36D47" w:rsidRPr="00D36D47">
        <w:rPr>
          <w:rFonts w:hAnsi="宋体" w:hint="eastAsia"/>
          <w:sz w:val="24"/>
        </w:rPr>
        <w:t>，</w:t>
      </w:r>
      <w:r w:rsidRPr="00D36D47">
        <w:rPr>
          <w:rFonts w:hAnsi="宋体" w:hint="eastAsia"/>
          <w:sz w:val="24"/>
        </w:rPr>
        <w:t>为浓缩天然胶乳的</w:t>
      </w:r>
      <w:r w:rsidR="00D36D47" w:rsidRPr="00D36D47">
        <w:rPr>
          <w:rFonts w:hAnsi="宋体" w:hint="eastAsia"/>
          <w:sz w:val="24"/>
        </w:rPr>
        <w:t>检测</w:t>
      </w:r>
      <w:r w:rsidRPr="00D36D47">
        <w:rPr>
          <w:rFonts w:hAnsi="宋体" w:hint="eastAsia"/>
          <w:sz w:val="24"/>
        </w:rPr>
        <w:t>提供了更加可靠的</w:t>
      </w:r>
      <w:r w:rsidR="00D36D47">
        <w:rPr>
          <w:rFonts w:hAnsi="宋体" w:hint="eastAsia"/>
          <w:sz w:val="24"/>
        </w:rPr>
        <w:t>依据</w:t>
      </w:r>
      <w:r w:rsidRPr="00D36D47">
        <w:rPr>
          <w:rFonts w:hAnsi="宋体" w:hint="eastAsia"/>
          <w:sz w:val="24"/>
        </w:rPr>
        <w:t>，</w:t>
      </w:r>
      <w:r w:rsidR="00E9607F">
        <w:rPr>
          <w:rFonts w:hAnsi="宋体" w:hint="eastAsia"/>
          <w:sz w:val="24"/>
        </w:rPr>
        <w:t>有助于</w:t>
      </w:r>
      <w:r w:rsidRPr="00D36D47">
        <w:rPr>
          <w:rFonts w:hAnsi="宋体" w:hint="eastAsia"/>
          <w:sz w:val="24"/>
        </w:rPr>
        <w:t>提高国产天然胶乳的质量，促进国内浓缩</w:t>
      </w:r>
      <w:r w:rsidR="00D36D47" w:rsidRPr="00D36D47">
        <w:rPr>
          <w:rFonts w:hAnsi="宋体" w:hint="eastAsia"/>
          <w:sz w:val="24"/>
        </w:rPr>
        <w:t>天然</w:t>
      </w:r>
      <w:r w:rsidRPr="00D36D47">
        <w:rPr>
          <w:rFonts w:hAnsi="宋体" w:hint="eastAsia"/>
          <w:sz w:val="24"/>
        </w:rPr>
        <w:t>胶乳产业的健康发展，具有显著的社会效益和经济效益。</w:t>
      </w:r>
    </w:p>
    <w:p w14:paraId="03FFA897" w14:textId="47755A43" w:rsidR="00571789" w:rsidRDefault="00571789" w:rsidP="00571789">
      <w:pPr>
        <w:spacing w:line="360" w:lineRule="auto"/>
        <w:rPr>
          <w:rFonts w:eastAsia="黑体"/>
          <w:sz w:val="24"/>
        </w:rPr>
      </w:pPr>
      <w:r>
        <w:rPr>
          <w:rFonts w:eastAsia="黑体"/>
          <w:sz w:val="24"/>
        </w:rPr>
        <w:t>4</w:t>
      </w:r>
      <w:r>
        <w:rPr>
          <w:rFonts w:eastAsia="黑体" w:hint="eastAsia"/>
          <w:sz w:val="24"/>
        </w:rPr>
        <w:t>采用国际标准</w:t>
      </w:r>
      <w:r w:rsidR="003408EC" w:rsidRPr="003408EC">
        <w:rPr>
          <w:rFonts w:eastAsia="黑体" w:hint="eastAsia"/>
          <w:sz w:val="24"/>
        </w:rPr>
        <w:t>和国外先进标准的程度以及与国际、国外同类标准水平的对比情况</w:t>
      </w:r>
    </w:p>
    <w:p w14:paraId="1F69368B" w14:textId="2E9E7F63" w:rsidR="00060884" w:rsidRPr="00060884" w:rsidRDefault="00571789" w:rsidP="00060884">
      <w:pPr>
        <w:tabs>
          <w:tab w:val="left" w:pos="6120"/>
        </w:tabs>
        <w:spacing w:line="360" w:lineRule="auto"/>
        <w:ind w:firstLine="480"/>
        <w:rPr>
          <w:rFonts w:hAnsi="宋体"/>
          <w:sz w:val="24"/>
        </w:rPr>
      </w:pPr>
      <w:r w:rsidRPr="00C00B04">
        <w:rPr>
          <w:rFonts w:hAnsi="宋体" w:hint="eastAsia"/>
          <w:sz w:val="24"/>
        </w:rPr>
        <w:t>本文件</w:t>
      </w:r>
      <w:r w:rsidR="00C00B04" w:rsidRPr="00C00B04">
        <w:rPr>
          <w:rFonts w:hAnsi="宋体" w:hint="eastAsia"/>
          <w:sz w:val="24"/>
        </w:rPr>
        <w:t>修改</w:t>
      </w:r>
      <w:r w:rsidRPr="00C00B04">
        <w:rPr>
          <w:rFonts w:hAnsi="宋体" w:hint="eastAsia"/>
          <w:sz w:val="24"/>
        </w:rPr>
        <w:t>采用</w:t>
      </w:r>
      <w:r w:rsidRPr="00C00B04">
        <w:rPr>
          <w:rFonts w:hAnsi="宋体"/>
          <w:sz w:val="24"/>
        </w:rPr>
        <w:t xml:space="preserve">ISO </w:t>
      </w:r>
      <w:r w:rsidR="00C00B04" w:rsidRPr="00C00B04">
        <w:rPr>
          <w:rFonts w:hAnsi="宋体" w:hint="eastAsia"/>
          <w:sz w:val="24"/>
        </w:rPr>
        <w:t>127</w:t>
      </w:r>
      <w:r w:rsidRPr="00C00B04">
        <w:rPr>
          <w:rFonts w:hAnsi="宋体" w:hint="eastAsia"/>
          <w:sz w:val="24"/>
        </w:rPr>
        <w:t>：</w:t>
      </w:r>
      <w:r w:rsidRPr="00C00B04">
        <w:rPr>
          <w:rFonts w:hAnsi="宋体"/>
          <w:sz w:val="24"/>
        </w:rPr>
        <w:t>201</w:t>
      </w:r>
      <w:r w:rsidR="00C00B04" w:rsidRPr="00C00B04">
        <w:rPr>
          <w:rFonts w:hAnsi="宋体" w:hint="eastAsia"/>
          <w:sz w:val="24"/>
        </w:rPr>
        <w:t>8</w:t>
      </w:r>
      <w:r w:rsidRPr="00C00B04">
        <w:rPr>
          <w:rFonts w:hAnsi="宋体" w:hint="eastAsia"/>
          <w:sz w:val="24"/>
        </w:rPr>
        <w:t>“</w:t>
      </w:r>
      <w:r w:rsidR="00A22179">
        <w:rPr>
          <w:rFonts w:hAnsi="宋体" w:hint="eastAsia"/>
          <w:sz w:val="24"/>
        </w:rPr>
        <w:t>Rubber</w:t>
      </w:r>
      <w:r w:rsidRPr="00C00B04">
        <w:rPr>
          <w:rFonts w:hAnsi="宋体" w:hint="eastAsia"/>
          <w:sz w:val="24"/>
        </w:rPr>
        <w:t>,</w:t>
      </w:r>
      <w:r w:rsidRPr="00C00B04">
        <w:rPr>
          <w:rFonts w:hAnsi="宋体"/>
          <w:sz w:val="24"/>
        </w:rPr>
        <w:t xml:space="preserve"> </w:t>
      </w:r>
      <w:r w:rsidR="00C00B04" w:rsidRPr="00C00B04">
        <w:rPr>
          <w:rFonts w:hAnsi="宋体" w:hint="eastAsia"/>
          <w:sz w:val="24"/>
        </w:rPr>
        <w:t>natural latex concentrate</w:t>
      </w:r>
      <w:r w:rsidRPr="00C00B04">
        <w:rPr>
          <w:rFonts w:hAnsi="宋体"/>
          <w:sz w:val="24"/>
        </w:rPr>
        <w:t>—</w:t>
      </w:r>
      <w:r w:rsidRPr="00C00B04">
        <w:rPr>
          <w:rFonts w:hAnsi="宋体"/>
          <w:sz w:val="24"/>
        </w:rPr>
        <w:t xml:space="preserve">Determination of </w:t>
      </w:r>
      <w:r w:rsidR="00C00B04" w:rsidRPr="00C00B04">
        <w:rPr>
          <w:rFonts w:hAnsi="宋体" w:hint="eastAsia"/>
          <w:sz w:val="24"/>
        </w:rPr>
        <w:t>KOH number</w:t>
      </w:r>
      <w:r w:rsidRPr="00C00B04">
        <w:rPr>
          <w:rFonts w:hAnsi="宋体" w:hint="eastAsia"/>
          <w:sz w:val="24"/>
        </w:rPr>
        <w:t>”。</w:t>
      </w:r>
      <w:r w:rsidR="00060884" w:rsidRPr="00060884">
        <w:rPr>
          <w:rFonts w:hAnsi="宋体"/>
          <w:sz w:val="24"/>
        </w:rPr>
        <w:t>本</w:t>
      </w:r>
      <w:r w:rsidR="00060884" w:rsidRPr="00060884">
        <w:rPr>
          <w:rFonts w:hAnsi="宋体" w:hint="eastAsia"/>
          <w:sz w:val="24"/>
        </w:rPr>
        <w:t>文件</w:t>
      </w:r>
      <w:r w:rsidR="00060884" w:rsidRPr="00060884">
        <w:rPr>
          <w:rFonts w:hAnsi="宋体"/>
          <w:sz w:val="24"/>
        </w:rPr>
        <w:t>与</w:t>
      </w:r>
      <w:r w:rsidR="00060884" w:rsidRPr="00060884">
        <w:rPr>
          <w:rFonts w:hAnsi="宋体"/>
          <w:sz w:val="24"/>
        </w:rPr>
        <w:t>ISO 127</w:t>
      </w:r>
      <w:r w:rsidR="00060884" w:rsidRPr="00060884">
        <w:rPr>
          <w:rFonts w:hAnsi="宋体"/>
          <w:sz w:val="24"/>
        </w:rPr>
        <w:t>：</w:t>
      </w:r>
      <w:r w:rsidR="00060884" w:rsidRPr="00060884">
        <w:rPr>
          <w:rFonts w:hAnsi="宋体"/>
          <w:sz w:val="24"/>
        </w:rPr>
        <w:t>201</w:t>
      </w:r>
      <w:r w:rsidR="00060884" w:rsidRPr="00060884">
        <w:rPr>
          <w:rFonts w:hAnsi="宋体" w:hint="eastAsia"/>
          <w:sz w:val="24"/>
        </w:rPr>
        <w:t>8</w:t>
      </w:r>
      <w:r w:rsidR="00060884" w:rsidRPr="00060884">
        <w:rPr>
          <w:rFonts w:hAnsi="宋体"/>
          <w:sz w:val="24"/>
        </w:rPr>
        <w:t>的技术差异及其原因</w:t>
      </w:r>
      <w:r w:rsidR="00060884">
        <w:rPr>
          <w:rFonts w:hAnsi="宋体" w:hint="eastAsia"/>
          <w:sz w:val="24"/>
        </w:rPr>
        <w:t>主要有以下几点</w:t>
      </w:r>
      <w:r w:rsidR="00060884" w:rsidRPr="00060884">
        <w:rPr>
          <w:rFonts w:hAnsi="宋体"/>
          <w:sz w:val="24"/>
        </w:rPr>
        <w:t>：</w:t>
      </w:r>
    </w:p>
    <w:p w14:paraId="6B7AE7C5" w14:textId="4913011C" w:rsidR="00060884" w:rsidRDefault="00060884" w:rsidP="00060884">
      <w:pPr>
        <w:tabs>
          <w:tab w:val="left" w:pos="6120"/>
        </w:tabs>
        <w:spacing w:line="360" w:lineRule="auto"/>
        <w:ind w:firstLine="480"/>
        <w:rPr>
          <w:rFonts w:hAnsi="宋体"/>
          <w:sz w:val="24"/>
        </w:rPr>
      </w:pPr>
      <w:r>
        <w:rPr>
          <w:rFonts w:hAnsi="宋体" w:hint="eastAsia"/>
          <w:sz w:val="24"/>
        </w:rPr>
        <w:t>（</w:t>
      </w:r>
      <w:r>
        <w:rPr>
          <w:rFonts w:hAnsi="宋体" w:hint="eastAsia"/>
          <w:sz w:val="24"/>
        </w:rPr>
        <w:t>1</w:t>
      </w:r>
      <w:r>
        <w:rPr>
          <w:rFonts w:hAnsi="宋体" w:hint="eastAsia"/>
          <w:sz w:val="24"/>
        </w:rPr>
        <w:t>）</w:t>
      </w:r>
      <w:r w:rsidRPr="00060884">
        <w:rPr>
          <w:rFonts w:hAnsi="宋体" w:hint="eastAsia"/>
          <w:sz w:val="24"/>
        </w:rPr>
        <w:t>关于规范性引用文件，本文件做了具有技术差异的调整，以适应我国的技术条件。调整的情况集中反映在第</w:t>
      </w:r>
      <w:r w:rsidRPr="00060884">
        <w:rPr>
          <w:rFonts w:hAnsi="宋体" w:hint="eastAsia"/>
          <w:sz w:val="24"/>
        </w:rPr>
        <w:t>2</w:t>
      </w:r>
      <w:r w:rsidRPr="00060884">
        <w:rPr>
          <w:rFonts w:hAnsi="宋体" w:hint="eastAsia"/>
          <w:sz w:val="24"/>
        </w:rPr>
        <w:t>章“规范性引用文件”中</w:t>
      </w:r>
      <w:r>
        <w:rPr>
          <w:rFonts w:hAnsi="宋体" w:hint="eastAsia"/>
          <w:sz w:val="24"/>
        </w:rPr>
        <w:t>；</w:t>
      </w:r>
    </w:p>
    <w:p w14:paraId="4FD978A8" w14:textId="0ABF5334" w:rsidR="00060884" w:rsidRPr="00060884" w:rsidRDefault="00060884" w:rsidP="00060884">
      <w:pPr>
        <w:tabs>
          <w:tab w:val="left" w:pos="6120"/>
        </w:tabs>
        <w:spacing w:line="360" w:lineRule="auto"/>
        <w:ind w:firstLine="480"/>
        <w:rPr>
          <w:rFonts w:hAnsi="宋体"/>
          <w:sz w:val="24"/>
        </w:rPr>
      </w:pPr>
      <w:r>
        <w:rPr>
          <w:rFonts w:hAnsi="宋体" w:hint="eastAsia"/>
          <w:sz w:val="24"/>
        </w:rPr>
        <w:t>（</w:t>
      </w:r>
      <w:r>
        <w:rPr>
          <w:rFonts w:hAnsi="宋体" w:hint="eastAsia"/>
          <w:sz w:val="24"/>
        </w:rPr>
        <w:t>2</w:t>
      </w:r>
      <w:r>
        <w:rPr>
          <w:rFonts w:hAnsi="宋体" w:hint="eastAsia"/>
          <w:sz w:val="24"/>
        </w:rPr>
        <w:t>）</w:t>
      </w:r>
      <w:r w:rsidRPr="00060884">
        <w:rPr>
          <w:rFonts w:hAnsi="宋体"/>
          <w:sz w:val="24"/>
        </w:rPr>
        <w:t>增加</w:t>
      </w:r>
      <w:r w:rsidRPr="00060884">
        <w:rPr>
          <w:rFonts w:hAnsi="宋体" w:hint="eastAsia"/>
          <w:sz w:val="24"/>
        </w:rPr>
        <w:t>了</w:t>
      </w:r>
      <w:r w:rsidRPr="00060884">
        <w:rPr>
          <w:rFonts w:hAnsi="宋体"/>
          <w:sz w:val="24"/>
        </w:rPr>
        <w:t>关于去除溶液或蒸馏水中二氧化碳的两个注</w:t>
      </w:r>
      <w:r w:rsidRPr="00060884">
        <w:rPr>
          <w:rFonts w:hAnsi="宋体"/>
          <w:sz w:val="24"/>
        </w:rPr>
        <w:t xml:space="preserve"> (</w:t>
      </w:r>
      <w:r w:rsidRPr="00060884">
        <w:rPr>
          <w:rFonts w:hAnsi="宋体"/>
          <w:sz w:val="24"/>
        </w:rPr>
        <w:t>见</w:t>
      </w:r>
      <w:r w:rsidRPr="00060884">
        <w:rPr>
          <w:rFonts w:hAnsi="宋体"/>
          <w:sz w:val="24"/>
        </w:rPr>
        <w:t>4.3</w:t>
      </w:r>
      <w:r w:rsidRPr="00060884">
        <w:rPr>
          <w:rFonts w:hAnsi="宋体"/>
          <w:sz w:val="24"/>
        </w:rPr>
        <w:t>）</w:t>
      </w:r>
      <w:r>
        <w:rPr>
          <w:rFonts w:hAnsi="宋体" w:hint="eastAsia"/>
          <w:sz w:val="24"/>
        </w:rPr>
        <w:t>，以确保将二氧化碳对检测结果的影响排除</w:t>
      </w:r>
      <w:r w:rsidRPr="00060884">
        <w:rPr>
          <w:rFonts w:hAnsi="宋体"/>
          <w:sz w:val="24"/>
        </w:rPr>
        <w:t>；</w:t>
      </w:r>
    </w:p>
    <w:p w14:paraId="64F69760" w14:textId="6E8DCDBF" w:rsidR="00060884" w:rsidRPr="00060884" w:rsidRDefault="00060884" w:rsidP="00060884">
      <w:pPr>
        <w:tabs>
          <w:tab w:val="left" w:pos="6120"/>
        </w:tabs>
        <w:spacing w:line="360" w:lineRule="auto"/>
        <w:ind w:firstLine="480"/>
        <w:rPr>
          <w:rFonts w:hAnsi="宋体"/>
          <w:sz w:val="24"/>
        </w:rPr>
      </w:pPr>
      <w:r>
        <w:rPr>
          <w:rFonts w:hAnsi="宋体" w:hint="eastAsia"/>
          <w:sz w:val="24"/>
        </w:rPr>
        <w:t>（</w:t>
      </w:r>
      <w:r>
        <w:rPr>
          <w:rFonts w:hAnsi="宋体" w:hint="eastAsia"/>
          <w:sz w:val="24"/>
        </w:rPr>
        <w:t>3</w:t>
      </w:r>
      <w:r>
        <w:rPr>
          <w:rFonts w:hAnsi="宋体" w:hint="eastAsia"/>
          <w:sz w:val="24"/>
        </w:rPr>
        <w:t>）</w:t>
      </w:r>
      <w:r w:rsidRPr="00060884">
        <w:rPr>
          <w:rFonts w:hAnsi="宋体"/>
          <w:sz w:val="24"/>
        </w:rPr>
        <w:t>将</w:t>
      </w:r>
      <w:r w:rsidRPr="00060884">
        <w:rPr>
          <w:rFonts w:hAnsi="宋体" w:hint="eastAsia"/>
          <w:sz w:val="24"/>
        </w:rPr>
        <w:t>“</w:t>
      </w:r>
      <w:r w:rsidRPr="00060884">
        <w:rPr>
          <w:rFonts w:hAnsi="宋体"/>
          <w:sz w:val="24"/>
        </w:rPr>
        <w:t>双份测定结果</w:t>
      </w:r>
      <w:r w:rsidRPr="00060884">
        <w:rPr>
          <w:rFonts w:hAnsi="宋体" w:hint="eastAsia"/>
          <w:sz w:val="24"/>
        </w:rPr>
        <w:t>的绝对差值不得大于算术平均值的</w:t>
      </w:r>
      <w:r w:rsidRPr="00060884">
        <w:rPr>
          <w:rFonts w:hAnsi="宋体"/>
          <w:sz w:val="24"/>
        </w:rPr>
        <w:t>5%</w:t>
      </w:r>
      <w:r w:rsidRPr="00060884">
        <w:rPr>
          <w:rFonts w:hAnsi="宋体"/>
          <w:sz w:val="24"/>
        </w:rPr>
        <w:t>（以质量计）</w:t>
      </w:r>
      <w:r w:rsidRPr="00060884">
        <w:rPr>
          <w:rFonts w:hAnsi="宋体" w:hint="eastAsia"/>
          <w:sz w:val="24"/>
        </w:rPr>
        <w:t>”</w:t>
      </w:r>
      <w:r w:rsidRPr="00060884">
        <w:rPr>
          <w:rFonts w:hAnsi="宋体"/>
          <w:sz w:val="24"/>
        </w:rPr>
        <w:t>（见</w:t>
      </w:r>
      <w:r w:rsidRPr="00060884">
        <w:rPr>
          <w:rFonts w:hAnsi="宋体"/>
          <w:sz w:val="24"/>
        </w:rPr>
        <w:t>ISO</w:t>
      </w:r>
      <w:r w:rsidRPr="00060884">
        <w:rPr>
          <w:rFonts w:hAnsi="宋体" w:hint="eastAsia"/>
          <w:sz w:val="24"/>
        </w:rPr>
        <w:t xml:space="preserve"> </w:t>
      </w:r>
      <w:r w:rsidRPr="00060884">
        <w:rPr>
          <w:rFonts w:hAnsi="宋体"/>
          <w:sz w:val="24"/>
        </w:rPr>
        <w:t>127</w:t>
      </w:r>
      <w:r w:rsidRPr="00060884">
        <w:rPr>
          <w:rFonts w:hAnsi="宋体"/>
          <w:sz w:val="24"/>
        </w:rPr>
        <w:t>：</w:t>
      </w:r>
      <w:r w:rsidRPr="00060884">
        <w:rPr>
          <w:rFonts w:hAnsi="宋体"/>
          <w:sz w:val="24"/>
        </w:rPr>
        <w:t>201</w:t>
      </w:r>
      <w:r w:rsidRPr="00060884">
        <w:rPr>
          <w:rFonts w:hAnsi="宋体" w:hint="eastAsia"/>
          <w:sz w:val="24"/>
        </w:rPr>
        <w:t>8</w:t>
      </w:r>
      <w:r w:rsidRPr="00060884">
        <w:rPr>
          <w:rFonts w:hAnsi="宋体"/>
          <w:sz w:val="24"/>
        </w:rPr>
        <w:t>第</w:t>
      </w:r>
      <w:r w:rsidRPr="00060884">
        <w:rPr>
          <w:rFonts w:hAnsi="宋体"/>
          <w:sz w:val="24"/>
        </w:rPr>
        <w:t>7</w:t>
      </w:r>
      <w:r w:rsidRPr="00060884">
        <w:rPr>
          <w:rFonts w:hAnsi="宋体"/>
          <w:sz w:val="24"/>
        </w:rPr>
        <w:t>章）调整至第</w:t>
      </w:r>
      <w:r w:rsidRPr="00060884">
        <w:rPr>
          <w:rFonts w:hAnsi="宋体"/>
          <w:sz w:val="24"/>
        </w:rPr>
        <w:t>8</w:t>
      </w:r>
      <w:r w:rsidRPr="00060884">
        <w:rPr>
          <w:rFonts w:hAnsi="宋体"/>
          <w:sz w:val="24"/>
        </w:rPr>
        <w:t>章，并增加了</w:t>
      </w:r>
      <w:r w:rsidRPr="00060884">
        <w:rPr>
          <w:rFonts w:hAnsi="宋体" w:hint="eastAsia"/>
          <w:sz w:val="24"/>
        </w:rPr>
        <w:t>“试验结果以双份平行测定结果的平均值表示”</w:t>
      </w:r>
      <w:r w:rsidRPr="00060884">
        <w:rPr>
          <w:rFonts w:hAnsi="宋体"/>
          <w:sz w:val="24"/>
        </w:rPr>
        <w:t>（见第</w:t>
      </w:r>
      <w:r w:rsidRPr="00060884">
        <w:rPr>
          <w:rFonts w:hAnsi="宋体"/>
          <w:sz w:val="24"/>
        </w:rPr>
        <w:t>8</w:t>
      </w:r>
      <w:r w:rsidRPr="00060884">
        <w:rPr>
          <w:rFonts w:hAnsi="宋体"/>
          <w:sz w:val="24"/>
        </w:rPr>
        <w:t>章），以方便本标准的使用</w:t>
      </w:r>
      <w:r w:rsidRPr="00060884">
        <w:rPr>
          <w:rFonts w:hAnsi="宋体" w:hint="eastAsia"/>
          <w:sz w:val="24"/>
        </w:rPr>
        <w:t>；</w:t>
      </w:r>
    </w:p>
    <w:p w14:paraId="631A2F9D" w14:textId="06BF9DE0" w:rsidR="00060884" w:rsidRPr="00060884" w:rsidRDefault="00060884" w:rsidP="00060884">
      <w:pPr>
        <w:tabs>
          <w:tab w:val="left" w:pos="6120"/>
        </w:tabs>
        <w:spacing w:line="360" w:lineRule="auto"/>
        <w:ind w:firstLine="480"/>
        <w:rPr>
          <w:rFonts w:hAnsi="宋体"/>
          <w:sz w:val="24"/>
        </w:rPr>
      </w:pPr>
      <w:r>
        <w:rPr>
          <w:rFonts w:hAnsi="宋体" w:hint="eastAsia"/>
          <w:sz w:val="24"/>
        </w:rPr>
        <w:t>（</w:t>
      </w:r>
      <w:r>
        <w:rPr>
          <w:rFonts w:hAnsi="宋体" w:hint="eastAsia"/>
          <w:sz w:val="24"/>
        </w:rPr>
        <w:t>4</w:t>
      </w:r>
      <w:r>
        <w:rPr>
          <w:rFonts w:hAnsi="宋体" w:hint="eastAsia"/>
          <w:sz w:val="24"/>
        </w:rPr>
        <w:t>）为了保证试验结果的准确性，</w:t>
      </w:r>
      <w:r w:rsidRPr="00060884">
        <w:rPr>
          <w:rFonts w:hAnsi="宋体"/>
          <w:sz w:val="24"/>
        </w:rPr>
        <w:t>增加了</w:t>
      </w:r>
      <w:r w:rsidRPr="00060884">
        <w:rPr>
          <w:rFonts w:hAnsi="宋体" w:hint="eastAsia"/>
          <w:sz w:val="24"/>
        </w:rPr>
        <w:t>“</w:t>
      </w:r>
      <w:r w:rsidRPr="00060884">
        <w:rPr>
          <w:rFonts w:hAnsi="宋体"/>
          <w:sz w:val="24"/>
        </w:rPr>
        <w:t>进行双份平行测定，结果取平均值</w:t>
      </w:r>
      <w:r w:rsidRPr="00060884">
        <w:rPr>
          <w:rFonts w:hAnsi="宋体" w:hint="eastAsia"/>
          <w:sz w:val="24"/>
        </w:rPr>
        <w:t>”</w:t>
      </w:r>
      <w:r w:rsidRPr="00060884">
        <w:rPr>
          <w:rFonts w:hAnsi="宋体"/>
          <w:sz w:val="24"/>
        </w:rPr>
        <w:t>（见附录</w:t>
      </w:r>
      <w:r w:rsidRPr="00060884">
        <w:rPr>
          <w:rFonts w:hAnsi="宋体"/>
          <w:sz w:val="24"/>
        </w:rPr>
        <w:t>A</w:t>
      </w:r>
      <w:r w:rsidRPr="00060884">
        <w:rPr>
          <w:rFonts w:hAnsi="宋体"/>
          <w:sz w:val="24"/>
        </w:rPr>
        <w:t>）</w:t>
      </w:r>
      <w:r w:rsidRPr="00060884">
        <w:rPr>
          <w:rFonts w:hAnsi="宋体" w:hint="eastAsia"/>
          <w:sz w:val="24"/>
        </w:rPr>
        <w:t>；</w:t>
      </w:r>
    </w:p>
    <w:p w14:paraId="7EA18FE5" w14:textId="34A35776" w:rsidR="00060884" w:rsidRPr="00060884" w:rsidRDefault="00060884" w:rsidP="00060884">
      <w:pPr>
        <w:tabs>
          <w:tab w:val="left" w:pos="6120"/>
        </w:tabs>
        <w:spacing w:line="360" w:lineRule="auto"/>
        <w:ind w:firstLine="480"/>
        <w:rPr>
          <w:rFonts w:hAnsi="宋体"/>
          <w:sz w:val="24"/>
        </w:rPr>
      </w:pPr>
      <w:r>
        <w:rPr>
          <w:rFonts w:hAnsi="宋体" w:hint="eastAsia"/>
          <w:sz w:val="24"/>
        </w:rPr>
        <w:t>（</w:t>
      </w:r>
      <w:r>
        <w:rPr>
          <w:rFonts w:hAnsi="宋体" w:hint="eastAsia"/>
          <w:sz w:val="24"/>
        </w:rPr>
        <w:t>5</w:t>
      </w:r>
      <w:r>
        <w:rPr>
          <w:rFonts w:hAnsi="宋体" w:hint="eastAsia"/>
          <w:sz w:val="24"/>
        </w:rPr>
        <w:t>）</w:t>
      </w:r>
      <w:r w:rsidRPr="00060884">
        <w:rPr>
          <w:rFonts w:hAnsi="宋体" w:hint="eastAsia"/>
          <w:sz w:val="24"/>
        </w:rPr>
        <w:t>更改了精密度（见附录</w:t>
      </w:r>
      <w:r w:rsidRPr="00060884">
        <w:rPr>
          <w:rFonts w:hAnsi="宋体" w:hint="eastAsia"/>
          <w:sz w:val="24"/>
        </w:rPr>
        <w:t>C</w:t>
      </w:r>
      <w:r w:rsidRPr="00060884">
        <w:rPr>
          <w:rFonts w:hAnsi="宋体" w:hint="eastAsia"/>
          <w:sz w:val="24"/>
        </w:rPr>
        <w:t>）</w:t>
      </w:r>
      <w:r>
        <w:rPr>
          <w:rFonts w:hAnsi="宋体" w:hint="eastAsia"/>
          <w:sz w:val="24"/>
        </w:rPr>
        <w:t>，采用现行的</w:t>
      </w:r>
      <w:r>
        <w:rPr>
          <w:rFonts w:hAnsi="宋体" w:hint="eastAsia"/>
          <w:sz w:val="24"/>
        </w:rPr>
        <w:t>ISO 19983:2</w:t>
      </w:r>
      <w:r>
        <w:rPr>
          <w:rFonts w:hAnsi="宋体"/>
          <w:sz w:val="24"/>
        </w:rPr>
        <w:t>017</w:t>
      </w:r>
      <w:r>
        <w:rPr>
          <w:rFonts w:hAnsi="宋体" w:hint="eastAsia"/>
          <w:sz w:val="24"/>
        </w:rPr>
        <w:t>《橡胶</w:t>
      </w:r>
      <w:r>
        <w:rPr>
          <w:rFonts w:hAnsi="宋体" w:hint="eastAsia"/>
          <w:sz w:val="24"/>
        </w:rPr>
        <w:t xml:space="preserve"> </w:t>
      </w:r>
      <w:r>
        <w:rPr>
          <w:rFonts w:hAnsi="宋体" w:hint="eastAsia"/>
          <w:sz w:val="24"/>
        </w:rPr>
        <w:t>试验方法精密度的确定》的规定代替已经废止的</w:t>
      </w:r>
      <w:r w:rsidRPr="00687771">
        <w:rPr>
          <w:rFonts w:hAnsi="宋体" w:hint="eastAsia"/>
          <w:sz w:val="24"/>
        </w:rPr>
        <w:t>ISO/TR 9272</w:t>
      </w:r>
      <w:r>
        <w:rPr>
          <w:rFonts w:hAnsi="宋体"/>
          <w:sz w:val="24"/>
        </w:rPr>
        <w:t>:2005</w:t>
      </w:r>
      <w:r>
        <w:rPr>
          <w:rFonts w:hAnsi="宋体" w:hint="eastAsia"/>
          <w:sz w:val="24"/>
        </w:rPr>
        <w:t>，重新确定了本标准的精密度，并将</w:t>
      </w:r>
      <w:r>
        <w:rPr>
          <w:rFonts w:hAnsi="宋体" w:hint="eastAsia"/>
          <w:sz w:val="24"/>
        </w:rPr>
        <w:t>ISO 19983:2</w:t>
      </w:r>
      <w:r>
        <w:rPr>
          <w:rFonts w:hAnsi="宋体"/>
          <w:sz w:val="24"/>
        </w:rPr>
        <w:t>017</w:t>
      </w:r>
      <w:r>
        <w:rPr>
          <w:rFonts w:hAnsi="宋体" w:hint="eastAsia"/>
          <w:sz w:val="24"/>
        </w:rPr>
        <w:t>列为参考文献</w:t>
      </w:r>
      <w:r w:rsidRPr="00060884">
        <w:rPr>
          <w:rFonts w:hAnsi="宋体" w:hint="eastAsia"/>
          <w:sz w:val="24"/>
        </w:rPr>
        <w:t>。</w:t>
      </w:r>
    </w:p>
    <w:p w14:paraId="6D587B02" w14:textId="77777777" w:rsidR="00571789" w:rsidRDefault="00571789" w:rsidP="00571789">
      <w:pPr>
        <w:spacing w:line="360" w:lineRule="auto"/>
        <w:rPr>
          <w:rFonts w:eastAsia="黑体"/>
          <w:sz w:val="24"/>
        </w:rPr>
      </w:pPr>
      <w:r>
        <w:rPr>
          <w:rFonts w:eastAsia="黑体" w:hint="eastAsia"/>
          <w:sz w:val="24"/>
        </w:rPr>
        <w:t>5</w:t>
      </w:r>
      <w:r>
        <w:rPr>
          <w:rFonts w:eastAsia="黑体" w:hint="eastAsia"/>
          <w:sz w:val="24"/>
        </w:rPr>
        <w:t>与现行法律法规和强制性标准的关系</w:t>
      </w:r>
    </w:p>
    <w:p w14:paraId="7673FA0E" w14:textId="77777777" w:rsidR="00571789" w:rsidRDefault="00571789" w:rsidP="00571789">
      <w:pPr>
        <w:spacing w:line="360" w:lineRule="auto"/>
        <w:ind w:firstLineChars="200" w:firstLine="480"/>
        <w:jc w:val="left"/>
        <w:rPr>
          <w:rFonts w:hAnsi="宋体"/>
          <w:sz w:val="24"/>
        </w:rPr>
      </w:pPr>
      <w:r>
        <w:rPr>
          <w:rFonts w:hAnsi="宋体" w:hint="eastAsia"/>
          <w:sz w:val="24"/>
        </w:rPr>
        <w:t>本标准与有关现行法律、法规和强制性标准相协调，无冲突。</w:t>
      </w:r>
    </w:p>
    <w:p w14:paraId="5A4CE571" w14:textId="77777777" w:rsidR="00571789" w:rsidRDefault="00571789" w:rsidP="00571789">
      <w:pPr>
        <w:spacing w:line="360" w:lineRule="auto"/>
        <w:rPr>
          <w:rFonts w:eastAsia="黑体"/>
          <w:sz w:val="24"/>
        </w:rPr>
      </w:pPr>
      <w:r>
        <w:rPr>
          <w:rFonts w:eastAsia="黑体"/>
          <w:sz w:val="24"/>
        </w:rPr>
        <w:t xml:space="preserve">6 </w:t>
      </w:r>
      <w:r>
        <w:rPr>
          <w:rFonts w:eastAsia="黑体" w:hint="eastAsia"/>
          <w:sz w:val="24"/>
        </w:rPr>
        <w:t>重大分歧意见的处理经过和依据</w:t>
      </w:r>
    </w:p>
    <w:p w14:paraId="530B11B7" w14:textId="77777777" w:rsidR="00571789" w:rsidRDefault="00571789" w:rsidP="00571789">
      <w:pPr>
        <w:spacing w:line="360" w:lineRule="auto"/>
        <w:ind w:firstLineChars="200" w:firstLine="480"/>
        <w:jc w:val="left"/>
        <w:rPr>
          <w:rFonts w:hAnsi="宋体"/>
          <w:sz w:val="24"/>
        </w:rPr>
      </w:pPr>
      <w:r>
        <w:rPr>
          <w:rFonts w:hAnsi="宋体" w:hint="eastAsia"/>
          <w:sz w:val="24"/>
        </w:rPr>
        <w:t>本标准在修订过程中尚未出现重大意见分歧。</w:t>
      </w:r>
    </w:p>
    <w:p w14:paraId="6AB3885F" w14:textId="77777777" w:rsidR="00571789" w:rsidRDefault="00571789" w:rsidP="00571789">
      <w:pPr>
        <w:spacing w:line="360" w:lineRule="auto"/>
        <w:rPr>
          <w:rFonts w:eastAsia="黑体"/>
          <w:sz w:val="24"/>
        </w:rPr>
      </w:pPr>
      <w:r>
        <w:rPr>
          <w:rFonts w:eastAsia="黑体"/>
          <w:sz w:val="24"/>
        </w:rPr>
        <w:t xml:space="preserve">7  </w:t>
      </w:r>
      <w:r>
        <w:rPr>
          <w:rFonts w:eastAsia="黑体" w:hint="eastAsia"/>
          <w:sz w:val="24"/>
        </w:rPr>
        <w:t>标准作为强制性或推荐性标准发布的意见</w:t>
      </w:r>
    </w:p>
    <w:p w14:paraId="04839E20" w14:textId="77777777" w:rsidR="00571789" w:rsidRPr="003D349D" w:rsidRDefault="00571789" w:rsidP="00571789">
      <w:pPr>
        <w:spacing w:line="360" w:lineRule="auto"/>
        <w:ind w:firstLineChars="200" w:firstLine="480"/>
        <w:jc w:val="left"/>
        <w:rPr>
          <w:rFonts w:hAnsi="宋体"/>
          <w:sz w:val="24"/>
        </w:rPr>
      </w:pPr>
      <w:r>
        <w:rPr>
          <w:rFonts w:hAnsi="宋体" w:hint="eastAsia"/>
          <w:sz w:val="24"/>
        </w:rPr>
        <w:t>建议本标准作为推荐性国家标准发布实施。</w:t>
      </w:r>
    </w:p>
    <w:p w14:paraId="4855DD88" w14:textId="77777777" w:rsidR="00571789" w:rsidRDefault="00571789" w:rsidP="00571789">
      <w:pPr>
        <w:spacing w:line="360" w:lineRule="auto"/>
        <w:rPr>
          <w:rFonts w:eastAsia="黑体"/>
          <w:sz w:val="24"/>
        </w:rPr>
      </w:pPr>
      <w:r>
        <w:rPr>
          <w:rFonts w:eastAsia="黑体"/>
          <w:sz w:val="24"/>
        </w:rPr>
        <w:t xml:space="preserve">8 </w:t>
      </w:r>
      <w:r>
        <w:rPr>
          <w:rFonts w:eastAsia="黑体" w:hint="eastAsia"/>
          <w:sz w:val="24"/>
        </w:rPr>
        <w:t>贯彻标准的要求和措施建议</w:t>
      </w:r>
    </w:p>
    <w:p w14:paraId="2120952E" w14:textId="77777777" w:rsidR="00571789" w:rsidRPr="000F3BD6" w:rsidRDefault="00571789" w:rsidP="00571789">
      <w:pPr>
        <w:spacing w:line="360" w:lineRule="auto"/>
        <w:rPr>
          <w:rFonts w:eastAsia="黑体"/>
          <w:sz w:val="24"/>
        </w:rPr>
      </w:pPr>
      <w:r w:rsidRPr="000F3BD6">
        <w:rPr>
          <w:rFonts w:eastAsia="黑体" w:hint="eastAsia"/>
          <w:sz w:val="24"/>
        </w:rPr>
        <w:lastRenderedPageBreak/>
        <w:t>8</w:t>
      </w:r>
      <w:r w:rsidRPr="000F3BD6">
        <w:rPr>
          <w:rFonts w:eastAsia="黑体"/>
          <w:sz w:val="24"/>
        </w:rPr>
        <w:t>.1</w:t>
      </w:r>
      <w:r w:rsidRPr="000F3BD6">
        <w:rPr>
          <w:rFonts w:eastAsia="黑体" w:hint="eastAsia"/>
          <w:sz w:val="24"/>
        </w:rPr>
        <w:t>本标准宣贯时应包括下列内容：</w:t>
      </w:r>
    </w:p>
    <w:p w14:paraId="7A07D954" w14:textId="77777777" w:rsidR="00571789" w:rsidRPr="00075E12" w:rsidRDefault="00571789" w:rsidP="00571789">
      <w:pPr>
        <w:spacing w:line="360" w:lineRule="auto"/>
        <w:ind w:firstLineChars="200" w:firstLine="480"/>
        <w:jc w:val="left"/>
        <w:rPr>
          <w:rFonts w:hAnsi="宋体"/>
          <w:sz w:val="24"/>
        </w:rPr>
      </w:pPr>
      <w:r>
        <w:rPr>
          <w:rFonts w:hAnsi="宋体" w:hint="eastAsia"/>
          <w:sz w:val="24"/>
        </w:rPr>
        <w:t>（</w:t>
      </w:r>
      <w:r w:rsidRPr="00075E12">
        <w:rPr>
          <w:rFonts w:hAnsi="宋体"/>
          <w:sz w:val="24"/>
        </w:rPr>
        <w:t>1</w:t>
      </w:r>
      <w:r>
        <w:rPr>
          <w:rFonts w:hAnsi="宋体" w:hint="eastAsia"/>
          <w:sz w:val="24"/>
        </w:rPr>
        <w:t>）介绍本标准修订的原因、过程及意义；</w:t>
      </w:r>
    </w:p>
    <w:p w14:paraId="1A2960A2" w14:textId="77777777" w:rsidR="00571789" w:rsidRPr="00075E12" w:rsidRDefault="00571789" w:rsidP="00571789">
      <w:pPr>
        <w:spacing w:line="360" w:lineRule="auto"/>
        <w:ind w:firstLineChars="200" w:firstLine="480"/>
        <w:jc w:val="left"/>
        <w:rPr>
          <w:rFonts w:hAnsi="宋体"/>
          <w:sz w:val="24"/>
        </w:rPr>
      </w:pPr>
      <w:r>
        <w:rPr>
          <w:rFonts w:hAnsi="宋体" w:hint="eastAsia"/>
          <w:sz w:val="24"/>
        </w:rPr>
        <w:t>（</w:t>
      </w:r>
      <w:r w:rsidRPr="00075E12">
        <w:rPr>
          <w:rFonts w:hAnsi="宋体"/>
          <w:sz w:val="24"/>
        </w:rPr>
        <w:t>2</w:t>
      </w:r>
      <w:r>
        <w:rPr>
          <w:rFonts w:hAnsi="宋体" w:hint="eastAsia"/>
          <w:sz w:val="24"/>
        </w:rPr>
        <w:t>）介绍和解释本标准的主要技术内容；</w:t>
      </w:r>
    </w:p>
    <w:p w14:paraId="406CD6BB" w14:textId="77777777" w:rsidR="00571789" w:rsidRPr="008A5E90" w:rsidRDefault="00571789" w:rsidP="00571789">
      <w:pPr>
        <w:spacing w:line="360" w:lineRule="auto"/>
        <w:ind w:firstLineChars="200" w:firstLine="480"/>
        <w:jc w:val="left"/>
        <w:rPr>
          <w:rFonts w:hAnsi="宋体"/>
          <w:sz w:val="24"/>
        </w:rPr>
      </w:pPr>
      <w:r>
        <w:rPr>
          <w:rFonts w:hAnsi="宋体" w:hint="eastAsia"/>
          <w:sz w:val="24"/>
        </w:rPr>
        <w:t>（</w:t>
      </w:r>
      <w:r>
        <w:rPr>
          <w:rFonts w:hAnsi="宋体" w:hint="eastAsia"/>
          <w:sz w:val="24"/>
        </w:rPr>
        <w:t>3</w:t>
      </w:r>
      <w:r>
        <w:rPr>
          <w:rFonts w:hAnsi="宋体" w:hint="eastAsia"/>
          <w:sz w:val="24"/>
        </w:rPr>
        <w:t>）</w:t>
      </w:r>
      <w:r w:rsidRPr="008A5E90">
        <w:rPr>
          <w:rFonts w:hAnsi="宋体" w:hint="eastAsia"/>
          <w:sz w:val="24"/>
        </w:rPr>
        <w:t>本标准实施过程中可能遇到的问题及解决办法。</w:t>
      </w:r>
    </w:p>
    <w:p w14:paraId="2A76A066" w14:textId="77777777" w:rsidR="00571789" w:rsidRPr="000F3BD6" w:rsidRDefault="00571789" w:rsidP="00571789">
      <w:pPr>
        <w:spacing w:line="360" w:lineRule="auto"/>
        <w:rPr>
          <w:rFonts w:eastAsia="黑体"/>
          <w:sz w:val="24"/>
        </w:rPr>
      </w:pPr>
      <w:r w:rsidRPr="000F3BD6">
        <w:rPr>
          <w:rFonts w:eastAsia="黑体" w:hAnsi="黑体" w:hint="eastAsia"/>
          <w:sz w:val="24"/>
        </w:rPr>
        <w:t>8</w:t>
      </w:r>
      <w:r w:rsidRPr="000F3BD6">
        <w:rPr>
          <w:rFonts w:eastAsia="黑体" w:hAnsi="黑体"/>
          <w:sz w:val="24"/>
        </w:rPr>
        <w:t>.2</w:t>
      </w:r>
      <w:r w:rsidRPr="000F3BD6">
        <w:rPr>
          <w:rFonts w:eastAsia="黑体" w:hAnsi="黑体" w:hint="eastAsia"/>
          <w:sz w:val="24"/>
        </w:rPr>
        <w:t>本</w:t>
      </w:r>
      <w:r>
        <w:rPr>
          <w:rFonts w:eastAsia="黑体" w:hAnsi="黑体" w:hint="eastAsia"/>
          <w:sz w:val="24"/>
        </w:rPr>
        <w:t>标准</w:t>
      </w:r>
      <w:r w:rsidRPr="000F3BD6">
        <w:rPr>
          <w:rFonts w:eastAsia="黑体" w:hAnsi="黑体" w:hint="eastAsia"/>
          <w:sz w:val="24"/>
        </w:rPr>
        <w:t>宣贯时建议采用下列形式：</w:t>
      </w:r>
    </w:p>
    <w:p w14:paraId="23F42214" w14:textId="77777777" w:rsidR="00571789" w:rsidRPr="008A5E90" w:rsidRDefault="00571789" w:rsidP="00571789">
      <w:pPr>
        <w:spacing w:line="360" w:lineRule="auto"/>
        <w:ind w:firstLineChars="200" w:firstLine="480"/>
        <w:jc w:val="left"/>
        <w:rPr>
          <w:rFonts w:hAnsi="宋体"/>
          <w:sz w:val="24"/>
        </w:rPr>
      </w:pPr>
      <w:r w:rsidRPr="00BA69C4">
        <w:rPr>
          <w:rFonts w:hAnsi="宋体" w:hint="eastAsia"/>
          <w:sz w:val="24"/>
        </w:rPr>
        <w:t>（</w:t>
      </w:r>
      <w:r w:rsidRPr="008A5E90">
        <w:rPr>
          <w:rFonts w:hAnsi="宋体"/>
          <w:sz w:val="24"/>
        </w:rPr>
        <w:t>1</w:t>
      </w:r>
      <w:r w:rsidRPr="00BA69C4">
        <w:rPr>
          <w:rFonts w:hAnsi="宋体" w:hint="eastAsia"/>
          <w:sz w:val="24"/>
        </w:rPr>
        <w:t>）举办有关生产使用企业和检验机构的有关人员参加的标准宣贯培训班；</w:t>
      </w:r>
    </w:p>
    <w:p w14:paraId="67CC1582" w14:textId="77777777" w:rsidR="00571789" w:rsidRPr="000F3BD6" w:rsidRDefault="00571789" w:rsidP="00571789">
      <w:pPr>
        <w:spacing w:line="360" w:lineRule="auto"/>
        <w:ind w:firstLineChars="200" w:firstLine="480"/>
        <w:jc w:val="left"/>
        <w:rPr>
          <w:rFonts w:hAnsi="宋体"/>
          <w:sz w:val="24"/>
        </w:rPr>
      </w:pPr>
      <w:r w:rsidRPr="00BA69C4">
        <w:rPr>
          <w:rFonts w:hAnsi="宋体" w:hint="eastAsia"/>
          <w:sz w:val="24"/>
        </w:rPr>
        <w:t>（</w:t>
      </w:r>
      <w:r w:rsidRPr="008A5E90">
        <w:rPr>
          <w:rFonts w:hAnsi="宋体"/>
          <w:sz w:val="24"/>
        </w:rPr>
        <w:t>2</w:t>
      </w:r>
      <w:r w:rsidRPr="00BA69C4">
        <w:rPr>
          <w:rFonts w:hAnsi="宋体" w:hint="eastAsia"/>
          <w:sz w:val="24"/>
        </w:rPr>
        <w:t>）由本</w:t>
      </w:r>
      <w:r>
        <w:rPr>
          <w:rFonts w:hAnsi="宋体" w:hint="eastAsia"/>
          <w:sz w:val="24"/>
        </w:rPr>
        <w:t>文件</w:t>
      </w:r>
      <w:r w:rsidRPr="00BA69C4">
        <w:rPr>
          <w:rFonts w:hAnsi="宋体" w:hint="eastAsia"/>
          <w:sz w:val="24"/>
        </w:rPr>
        <w:t>起草人员到有关企业和检验机构，对相关人员进行现场宣讲、示范操作。</w:t>
      </w:r>
    </w:p>
    <w:p w14:paraId="1B61F791" w14:textId="77777777" w:rsidR="00571789" w:rsidRDefault="00571789" w:rsidP="00571789">
      <w:pPr>
        <w:spacing w:line="360" w:lineRule="auto"/>
        <w:rPr>
          <w:rFonts w:eastAsia="黑体"/>
          <w:sz w:val="24"/>
        </w:rPr>
      </w:pPr>
      <w:r>
        <w:rPr>
          <w:rFonts w:eastAsia="黑体" w:hint="eastAsia"/>
          <w:sz w:val="24"/>
        </w:rPr>
        <w:t>9</w:t>
      </w:r>
      <w:r>
        <w:rPr>
          <w:rFonts w:eastAsia="黑体"/>
          <w:sz w:val="24"/>
        </w:rPr>
        <w:t xml:space="preserve">. </w:t>
      </w:r>
      <w:r>
        <w:rPr>
          <w:rFonts w:eastAsia="黑体" w:hint="eastAsia"/>
          <w:sz w:val="24"/>
        </w:rPr>
        <w:t>废止现行有关标准的建议</w:t>
      </w:r>
    </w:p>
    <w:p w14:paraId="18633944" w14:textId="4B159F4F" w:rsidR="00571789" w:rsidRPr="00786368" w:rsidRDefault="00A22179" w:rsidP="00571789">
      <w:pPr>
        <w:spacing w:line="360" w:lineRule="auto"/>
        <w:ind w:firstLineChars="200" w:firstLine="480"/>
        <w:jc w:val="left"/>
        <w:rPr>
          <w:rFonts w:hAnsi="宋体"/>
          <w:sz w:val="24"/>
        </w:rPr>
      </w:pPr>
      <w:r>
        <w:rPr>
          <w:rFonts w:hAnsi="宋体" w:hint="eastAsia"/>
          <w:sz w:val="24"/>
        </w:rPr>
        <w:t>无。</w:t>
      </w:r>
    </w:p>
    <w:p w14:paraId="31989309" w14:textId="77777777" w:rsidR="00571789" w:rsidRDefault="00571789" w:rsidP="00571789">
      <w:pPr>
        <w:spacing w:line="360" w:lineRule="auto"/>
        <w:rPr>
          <w:rFonts w:eastAsia="黑体"/>
          <w:sz w:val="24"/>
        </w:rPr>
      </w:pPr>
      <w:r>
        <w:rPr>
          <w:rFonts w:eastAsia="黑体" w:hint="eastAsia"/>
          <w:sz w:val="24"/>
        </w:rPr>
        <w:t>1</w:t>
      </w:r>
      <w:r>
        <w:rPr>
          <w:rFonts w:eastAsia="黑体"/>
          <w:sz w:val="24"/>
        </w:rPr>
        <w:t xml:space="preserve">0. </w:t>
      </w:r>
      <w:r>
        <w:rPr>
          <w:rFonts w:eastAsia="黑体" w:hint="eastAsia"/>
          <w:sz w:val="24"/>
        </w:rPr>
        <w:t>其它应予说明的事项</w:t>
      </w:r>
    </w:p>
    <w:p w14:paraId="454D95FD" w14:textId="77777777" w:rsidR="00571789" w:rsidRPr="00075E12" w:rsidRDefault="00571789" w:rsidP="00571789">
      <w:pPr>
        <w:spacing w:line="360" w:lineRule="auto"/>
        <w:ind w:firstLineChars="200" w:firstLine="480"/>
        <w:jc w:val="left"/>
        <w:rPr>
          <w:rFonts w:hAnsi="宋体"/>
          <w:sz w:val="24"/>
        </w:rPr>
      </w:pPr>
      <w:r w:rsidRPr="00075E12">
        <w:rPr>
          <w:rFonts w:hAnsi="宋体" w:hint="eastAsia"/>
          <w:sz w:val="24"/>
        </w:rPr>
        <w:t>无。</w:t>
      </w:r>
    </w:p>
    <w:p w14:paraId="4C7FDCF5" w14:textId="77777777" w:rsidR="00333D3D" w:rsidRPr="00571789" w:rsidRDefault="00333D3D" w:rsidP="00E775BC">
      <w:pPr>
        <w:spacing w:line="360" w:lineRule="auto"/>
        <w:rPr>
          <w:sz w:val="24"/>
        </w:rPr>
      </w:pPr>
    </w:p>
    <w:p w14:paraId="604C78DF" w14:textId="77777777" w:rsidR="00333D3D" w:rsidRPr="003100AA" w:rsidRDefault="00333D3D" w:rsidP="00E775BC">
      <w:pPr>
        <w:spacing w:line="360" w:lineRule="auto"/>
        <w:rPr>
          <w:sz w:val="24"/>
        </w:rPr>
      </w:pPr>
    </w:p>
    <w:p w14:paraId="70C5E2FE" w14:textId="77777777" w:rsidR="00E25B82" w:rsidRPr="003100AA" w:rsidRDefault="00E25B82" w:rsidP="00E775BC">
      <w:pPr>
        <w:spacing w:line="360" w:lineRule="auto"/>
        <w:rPr>
          <w:sz w:val="24"/>
        </w:rPr>
      </w:pPr>
    </w:p>
    <w:p w14:paraId="72A21E42" w14:textId="77777777" w:rsidR="00E25B82" w:rsidRPr="00C00B04" w:rsidRDefault="00BA69C4" w:rsidP="00E25B82">
      <w:pPr>
        <w:wordWrap w:val="0"/>
        <w:spacing w:line="360" w:lineRule="auto"/>
        <w:jc w:val="right"/>
        <w:rPr>
          <w:rFonts w:hAnsi="宋体"/>
          <w:sz w:val="24"/>
        </w:rPr>
      </w:pPr>
      <w:r w:rsidRPr="00C00B04">
        <w:rPr>
          <w:rFonts w:hAnsi="宋体" w:hint="eastAsia"/>
          <w:sz w:val="24"/>
        </w:rPr>
        <w:t>《浓缩天然胶乳</w:t>
      </w:r>
      <w:r w:rsidRPr="00C00B04">
        <w:rPr>
          <w:rFonts w:hAnsi="宋体"/>
          <w:sz w:val="24"/>
        </w:rPr>
        <w:t xml:space="preserve"> </w:t>
      </w:r>
      <w:r w:rsidRPr="00C00B04">
        <w:rPr>
          <w:rFonts w:hAnsi="宋体" w:hint="eastAsia"/>
          <w:sz w:val="24"/>
        </w:rPr>
        <w:t>氢氧化钾</w:t>
      </w:r>
      <w:r w:rsidRPr="00C00B04">
        <w:rPr>
          <w:rFonts w:hAnsi="宋体"/>
          <w:sz w:val="24"/>
        </w:rPr>
        <w:t>(KOH)</w:t>
      </w:r>
      <w:r w:rsidRPr="00C00B04">
        <w:rPr>
          <w:rFonts w:hAnsi="宋体" w:hint="eastAsia"/>
          <w:sz w:val="24"/>
        </w:rPr>
        <w:t>值的测定》修订小组</w:t>
      </w:r>
    </w:p>
    <w:p w14:paraId="6CB48C8F" w14:textId="6FF9F7D9" w:rsidR="004A2DF7" w:rsidRPr="003100AA" w:rsidRDefault="00BA69C4" w:rsidP="00500874">
      <w:pPr>
        <w:spacing w:line="360" w:lineRule="auto"/>
        <w:jc w:val="right"/>
      </w:pPr>
      <w:r w:rsidRPr="00C00B04">
        <w:rPr>
          <w:rFonts w:hAnsi="宋体"/>
          <w:sz w:val="24"/>
        </w:rPr>
        <w:t>20</w:t>
      </w:r>
      <w:r w:rsidR="00C00B04" w:rsidRPr="00C00B04">
        <w:rPr>
          <w:rFonts w:hAnsi="宋体" w:hint="eastAsia"/>
          <w:sz w:val="24"/>
        </w:rPr>
        <w:t>22</w:t>
      </w:r>
      <w:r w:rsidRPr="00C00B04">
        <w:rPr>
          <w:rFonts w:hAnsi="宋体" w:hint="eastAsia"/>
          <w:sz w:val="24"/>
        </w:rPr>
        <w:t>年</w:t>
      </w:r>
      <w:r w:rsidR="00C00B04" w:rsidRPr="00C00B04">
        <w:rPr>
          <w:rFonts w:hAnsi="宋体" w:hint="eastAsia"/>
          <w:sz w:val="24"/>
        </w:rPr>
        <w:t>7</w:t>
      </w:r>
      <w:r w:rsidRPr="00C00B04">
        <w:rPr>
          <w:rFonts w:hAnsi="宋体" w:hint="eastAsia"/>
          <w:sz w:val="24"/>
        </w:rPr>
        <w:t>月</w:t>
      </w:r>
      <w:r w:rsidR="00C00B04" w:rsidRPr="00C00B04">
        <w:rPr>
          <w:rFonts w:hAnsi="宋体" w:hint="eastAsia"/>
          <w:sz w:val="24"/>
        </w:rPr>
        <w:t>6</w:t>
      </w:r>
      <w:r w:rsidRPr="00C00B04">
        <w:rPr>
          <w:rFonts w:hAnsi="宋体" w:hint="eastAsia"/>
          <w:sz w:val="24"/>
        </w:rPr>
        <w:t>日</w:t>
      </w:r>
    </w:p>
    <w:sectPr w:rsidR="004A2DF7" w:rsidRPr="003100AA" w:rsidSect="005E59F9">
      <w:headerReference w:type="default" r:id="rId8"/>
      <w:footerReference w:type="even" r:id="rId9"/>
      <w:footerReference w:type="default" r:id="rId10"/>
      <w:pgSz w:w="11906" w:h="16838"/>
      <w:pgMar w:top="1361" w:right="1418" w:bottom="1361" w:left="1418"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362EF" w14:textId="77777777" w:rsidR="00BA3EC8" w:rsidRDefault="00BA3EC8">
      <w:r>
        <w:separator/>
      </w:r>
    </w:p>
  </w:endnote>
  <w:endnote w:type="continuationSeparator" w:id="0">
    <w:p w14:paraId="54271D6F" w14:textId="77777777" w:rsidR="00BA3EC8" w:rsidRDefault="00BA3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76B8C" w14:textId="77777777" w:rsidR="00500874" w:rsidRDefault="00500874" w:rsidP="00A907BC">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EA58133" w14:textId="77777777" w:rsidR="00500874" w:rsidRDefault="0050087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4011D" w14:textId="77777777" w:rsidR="00500874" w:rsidRDefault="00500874" w:rsidP="00A907BC">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05196">
      <w:rPr>
        <w:rStyle w:val="a9"/>
        <w:noProof/>
      </w:rPr>
      <w:t>9</w:t>
    </w:r>
    <w:r>
      <w:rPr>
        <w:rStyle w:val="a9"/>
      </w:rPr>
      <w:fldChar w:fldCharType="end"/>
    </w:r>
  </w:p>
  <w:p w14:paraId="056B6D70" w14:textId="77777777" w:rsidR="00500874" w:rsidRDefault="0050087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60D88" w14:textId="77777777" w:rsidR="00BA3EC8" w:rsidRDefault="00BA3EC8">
      <w:r>
        <w:separator/>
      </w:r>
    </w:p>
  </w:footnote>
  <w:footnote w:type="continuationSeparator" w:id="0">
    <w:p w14:paraId="30BD7487" w14:textId="77777777" w:rsidR="00BA3EC8" w:rsidRDefault="00BA3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60497" w14:textId="77777777" w:rsidR="00500874" w:rsidRDefault="00500874" w:rsidP="005D5F7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6F1F"/>
    <w:multiLevelType w:val="hybridMultilevel"/>
    <w:tmpl w:val="114032D2"/>
    <w:lvl w:ilvl="0" w:tplc="99ACE9BA">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FFC6562"/>
    <w:multiLevelType w:val="hybridMultilevel"/>
    <w:tmpl w:val="F5462CC6"/>
    <w:lvl w:ilvl="0" w:tplc="C9F664A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5034185"/>
    <w:multiLevelType w:val="hybridMultilevel"/>
    <w:tmpl w:val="A184E4D0"/>
    <w:lvl w:ilvl="0" w:tplc="033671A8">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9B43A2D"/>
    <w:multiLevelType w:val="hybridMultilevel"/>
    <w:tmpl w:val="952E782C"/>
    <w:lvl w:ilvl="0" w:tplc="55AAD144">
      <w:start w:val="2"/>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C5917C3"/>
    <w:multiLevelType w:val="multilevel"/>
    <w:tmpl w:val="439C2298"/>
    <w:lvl w:ilvl="0">
      <w:start w:val="1"/>
      <w:numFmt w:val="none"/>
      <w:pStyle w:val="a"/>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0"/>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5" w15:restartNumberingAfterBreak="0">
    <w:nsid w:val="3B89324E"/>
    <w:multiLevelType w:val="multilevel"/>
    <w:tmpl w:val="1452F922"/>
    <w:lvl w:ilvl="0">
      <w:start w:val="2"/>
      <w:numFmt w:val="decimal"/>
      <w:lvlText w:val="%1"/>
      <w:lvlJc w:val="left"/>
      <w:pPr>
        <w:tabs>
          <w:tab w:val="num" w:pos="360"/>
        </w:tabs>
        <w:ind w:left="360" w:hanging="360"/>
      </w:pPr>
      <w:rPr>
        <w:rFonts w:hint="default"/>
      </w:rPr>
    </w:lvl>
    <w:lvl w:ilvl="1">
      <w:start w:val="2"/>
      <w:numFmt w:val="decimal"/>
      <w:isLgl/>
      <w:lvlText w:val="%1.%2"/>
      <w:lvlJc w:val="left"/>
      <w:pPr>
        <w:tabs>
          <w:tab w:val="num" w:pos="600"/>
        </w:tabs>
        <w:ind w:left="600" w:hanging="600"/>
      </w:pPr>
      <w:rPr>
        <w:rFonts w:hAnsi="Times New Roman" w:hint="default"/>
      </w:rPr>
    </w:lvl>
    <w:lvl w:ilvl="2">
      <w:start w:val="1"/>
      <w:numFmt w:val="decimal"/>
      <w:isLgl/>
      <w:lvlText w:val="%1.%2.%3"/>
      <w:lvlJc w:val="left"/>
      <w:pPr>
        <w:tabs>
          <w:tab w:val="num" w:pos="720"/>
        </w:tabs>
        <w:ind w:left="720" w:hanging="720"/>
      </w:pPr>
      <w:rPr>
        <w:rFonts w:hAnsi="Times New Roman" w:hint="default"/>
      </w:rPr>
    </w:lvl>
    <w:lvl w:ilvl="3">
      <w:start w:val="1"/>
      <w:numFmt w:val="decimal"/>
      <w:isLgl/>
      <w:lvlText w:val="%1.%2.%3.%4"/>
      <w:lvlJc w:val="left"/>
      <w:pPr>
        <w:tabs>
          <w:tab w:val="num" w:pos="1080"/>
        </w:tabs>
        <w:ind w:left="1080" w:hanging="1080"/>
      </w:pPr>
      <w:rPr>
        <w:rFonts w:hAnsi="Times New Roman" w:hint="default"/>
      </w:rPr>
    </w:lvl>
    <w:lvl w:ilvl="4">
      <w:start w:val="1"/>
      <w:numFmt w:val="decimal"/>
      <w:isLgl/>
      <w:lvlText w:val="%1.%2.%3.%4.%5"/>
      <w:lvlJc w:val="left"/>
      <w:pPr>
        <w:tabs>
          <w:tab w:val="num" w:pos="1080"/>
        </w:tabs>
        <w:ind w:left="1080" w:hanging="1080"/>
      </w:pPr>
      <w:rPr>
        <w:rFonts w:hAnsi="Times New Roman" w:hint="default"/>
      </w:rPr>
    </w:lvl>
    <w:lvl w:ilvl="5">
      <w:start w:val="1"/>
      <w:numFmt w:val="decimal"/>
      <w:isLgl/>
      <w:lvlText w:val="%1.%2.%3.%4.%5.%6"/>
      <w:lvlJc w:val="left"/>
      <w:pPr>
        <w:tabs>
          <w:tab w:val="num" w:pos="1440"/>
        </w:tabs>
        <w:ind w:left="1440" w:hanging="1440"/>
      </w:pPr>
      <w:rPr>
        <w:rFonts w:hAnsi="Times New Roman" w:hint="default"/>
      </w:rPr>
    </w:lvl>
    <w:lvl w:ilvl="6">
      <w:start w:val="1"/>
      <w:numFmt w:val="decimal"/>
      <w:isLgl/>
      <w:lvlText w:val="%1.%2.%3.%4.%5.%6.%7"/>
      <w:lvlJc w:val="left"/>
      <w:pPr>
        <w:tabs>
          <w:tab w:val="num" w:pos="1800"/>
        </w:tabs>
        <w:ind w:left="1800" w:hanging="1800"/>
      </w:pPr>
      <w:rPr>
        <w:rFonts w:hAnsi="Times New Roman" w:hint="default"/>
      </w:rPr>
    </w:lvl>
    <w:lvl w:ilvl="7">
      <w:start w:val="1"/>
      <w:numFmt w:val="decimal"/>
      <w:isLgl/>
      <w:lvlText w:val="%1.%2.%3.%4.%5.%6.%7.%8"/>
      <w:lvlJc w:val="left"/>
      <w:pPr>
        <w:tabs>
          <w:tab w:val="num" w:pos="1800"/>
        </w:tabs>
        <w:ind w:left="1800" w:hanging="1800"/>
      </w:pPr>
      <w:rPr>
        <w:rFonts w:hAnsi="Times New Roman" w:hint="default"/>
      </w:rPr>
    </w:lvl>
    <w:lvl w:ilvl="8">
      <w:start w:val="1"/>
      <w:numFmt w:val="decimal"/>
      <w:isLgl/>
      <w:lvlText w:val="%1.%2.%3.%4.%5.%6.%7.%8.%9"/>
      <w:lvlJc w:val="left"/>
      <w:pPr>
        <w:tabs>
          <w:tab w:val="num" w:pos="2160"/>
        </w:tabs>
        <w:ind w:left="2160" w:hanging="2160"/>
      </w:pPr>
      <w:rPr>
        <w:rFonts w:hAnsi="Times New Roman" w:hint="default"/>
      </w:rPr>
    </w:lvl>
  </w:abstractNum>
  <w:abstractNum w:abstractNumId="6" w15:restartNumberingAfterBreak="0">
    <w:nsid w:val="69467E10"/>
    <w:multiLevelType w:val="hybridMultilevel"/>
    <w:tmpl w:val="E6EA631A"/>
    <w:lvl w:ilvl="0" w:tplc="48BCE4DC">
      <w:start w:val="1"/>
      <w:numFmt w:val="bullet"/>
      <w:lvlText w:val=""/>
      <w:lvlJc w:val="left"/>
      <w:pPr>
        <w:tabs>
          <w:tab w:val="num" w:pos="720"/>
        </w:tabs>
        <w:ind w:left="720" w:hanging="360"/>
      </w:pPr>
      <w:rPr>
        <w:rFonts w:ascii="Wingdings" w:hAnsi="Wingdings" w:hint="default"/>
      </w:rPr>
    </w:lvl>
    <w:lvl w:ilvl="1" w:tplc="679E93BE" w:tentative="1">
      <w:start w:val="1"/>
      <w:numFmt w:val="bullet"/>
      <w:lvlText w:val=""/>
      <w:lvlJc w:val="left"/>
      <w:pPr>
        <w:tabs>
          <w:tab w:val="num" w:pos="1440"/>
        </w:tabs>
        <w:ind w:left="1440" w:hanging="360"/>
      </w:pPr>
      <w:rPr>
        <w:rFonts w:ascii="Wingdings" w:hAnsi="Wingdings" w:hint="default"/>
      </w:rPr>
    </w:lvl>
    <w:lvl w:ilvl="2" w:tplc="73223DA8" w:tentative="1">
      <w:start w:val="1"/>
      <w:numFmt w:val="bullet"/>
      <w:lvlText w:val=""/>
      <w:lvlJc w:val="left"/>
      <w:pPr>
        <w:tabs>
          <w:tab w:val="num" w:pos="2160"/>
        </w:tabs>
        <w:ind w:left="2160" w:hanging="360"/>
      </w:pPr>
      <w:rPr>
        <w:rFonts w:ascii="Wingdings" w:hAnsi="Wingdings" w:hint="default"/>
      </w:rPr>
    </w:lvl>
    <w:lvl w:ilvl="3" w:tplc="CE0AF7C4" w:tentative="1">
      <w:start w:val="1"/>
      <w:numFmt w:val="bullet"/>
      <w:lvlText w:val=""/>
      <w:lvlJc w:val="left"/>
      <w:pPr>
        <w:tabs>
          <w:tab w:val="num" w:pos="2880"/>
        </w:tabs>
        <w:ind w:left="2880" w:hanging="360"/>
      </w:pPr>
      <w:rPr>
        <w:rFonts w:ascii="Wingdings" w:hAnsi="Wingdings" w:hint="default"/>
      </w:rPr>
    </w:lvl>
    <w:lvl w:ilvl="4" w:tplc="C810858C" w:tentative="1">
      <w:start w:val="1"/>
      <w:numFmt w:val="bullet"/>
      <w:lvlText w:val=""/>
      <w:lvlJc w:val="left"/>
      <w:pPr>
        <w:tabs>
          <w:tab w:val="num" w:pos="3600"/>
        </w:tabs>
        <w:ind w:left="3600" w:hanging="360"/>
      </w:pPr>
      <w:rPr>
        <w:rFonts w:ascii="Wingdings" w:hAnsi="Wingdings" w:hint="default"/>
      </w:rPr>
    </w:lvl>
    <w:lvl w:ilvl="5" w:tplc="CD1E9472" w:tentative="1">
      <w:start w:val="1"/>
      <w:numFmt w:val="bullet"/>
      <w:lvlText w:val=""/>
      <w:lvlJc w:val="left"/>
      <w:pPr>
        <w:tabs>
          <w:tab w:val="num" w:pos="4320"/>
        </w:tabs>
        <w:ind w:left="4320" w:hanging="360"/>
      </w:pPr>
      <w:rPr>
        <w:rFonts w:ascii="Wingdings" w:hAnsi="Wingdings" w:hint="default"/>
      </w:rPr>
    </w:lvl>
    <w:lvl w:ilvl="6" w:tplc="77B82D8A" w:tentative="1">
      <w:start w:val="1"/>
      <w:numFmt w:val="bullet"/>
      <w:lvlText w:val=""/>
      <w:lvlJc w:val="left"/>
      <w:pPr>
        <w:tabs>
          <w:tab w:val="num" w:pos="5040"/>
        </w:tabs>
        <w:ind w:left="5040" w:hanging="360"/>
      </w:pPr>
      <w:rPr>
        <w:rFonts w:ascii="Wingdings" w:hAnsi="Wingdings" w:hint="default"/>
      </w:rPr>
    </w:lvl>
    <w:lvl w:ilvl="7" w:tplc="4E9E87F4" w:tentative="1">
      <w:start w:val="1"/>
      <w:numFmt w:val="bullet"/>
      <w:lvlText w:val=""/>
      <w:lvlJc w:val="left"/>
      <w:pPr>
        <w:tabs>
          <w:tab w:val="num" w:pos="5760"/>
        </w:tabs>
        <w:ind w:left="5760" w:hanging="360"/>
      </w:pPr>
      <w:rPr>
        <w:rFonts w:ascii="Wingdings" w:hAnsi="Wingdings" w:hint="default"/>
      </w:rPr>
    </w:lvl>
    <w:lvl w:ilvl="8" w:tplc="28B067D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2C174A"/>
    <w:multiLevelType w:val="hybridMultilevel"/>
    <w:tmpl w:val="323C84A8"/>
    <w:lvl w:ilvl="0" w:tplc="9B3A658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C787DC4"/>
    <w:multiLevelType w:val="hybridMultilevel"/>
    <w:tmpl w:val="2D5A5E42"/>
    <w:lvl w:ilvl="0" w:tplc="97788104">
      <w:start w:val="1"/>
      <w:numFmt w:val="decimal"/>
      <w:lvlText w:val="%1、"/>
      <w:lvlJc w:val="left"/>
      <w:pPr>
        <w:tabs>
          <w:tab w:val="num" w:pos="390"/>
        </w:tabs>
        <w:ind w:left="390" w:hanging="390"/>
      </w:pPr>
      <w:rPr>
        <w:rFonts w:ascii="宋体" w:eastAsia="宋体" w:hAnsi="Times New Roman" w:cs="Times New Roman"/>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54D5465"/>
    <w:multiLevelType w:val="hybridMultilevel"/>
    <w:tmpl w:val="183C38FE"/>
    <w:lvl w:ilvl="0" w:tplc="623AA046">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248084935">
    <w:abstractNumId w:val="8"/>
  </w:num>
  <w:num w:numId="2" w16cid:durableId="852690323">
    <w:abstractNumId w:val="6"/>
  </w:num>
  <w:num w:numId="3" w16cid:durableId="695934070">
    <w:abstractNumId w:val="3"/>
  </w:num>
  <w:num w:numId="4" w16cid:durableId="1523587671">
    <w:abstractNumId w:val="2"/>
  </w:num>
  <w:num w:numId="5" w16cid:durableId="1534418234">
    <w:abstractNumId w:val="0"/>
  </w:num>
  <w:num w:numId="6" w16cid:durableId="603999758">
    <w:abstractNumId w:val="9"/>
  </w:num>
  <w:num w:numId="7" w16cid:durableId="1816335453">
    <w:abstractNumId w:val="1"/>
  </w:num>
  <w:num w:numId="8" w16cid:durableId="1355688163">
    <w:abstractNumId w:val="7"/>
  </w:num>
  <w:num w:numId="9" w16cid:durableId="46270031">
    <w:abstractNumId w:val="5"/>
  </w:num>
  <w:num w:numId="10" w16cid:durableId="15617440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0A27"/>
    <w:rsid w:val="00002CEC"/>
    <w:rsid w:val="00003690"/>
    <w:rsid w:val="00003BE1"/>
    <w:rsid w:val="00004427"/>
    <w:rsid w:val="000054FA"/>
    <w:rsid w:val="000056DD"/>
    <w:rsid w:val="000061D5"/>
    <w:rsid w:val="00006AAA"/>
    <w:rsid w:val="00011238"/>
    <w:rsid w:val="00014CFE"/>
    <w:rsid w:val="00014E2A"/>
    <w:rsid w:val="000201BA"/>
    <w:rsid w:val="0002296C"/>
    <w:rsid w:val="000253BD"/>
    <w:rsid w:val="000275CD"/>
    <w:rsid w:val="00027CCC"/>
    <w:rsid w:val="0003093D"/>
    <w:rsid w:val="00032F10"/>
    <w:rsid w:val="00034332"/>
    <w:rsid w:val="00036087"/>
    <w:rsid w:val="00037C30"/>
    <w:rsid w:val="000413D0"/>
    <w:rsid w:val="00044A1C"/>
    <w:rsid w:val="00045A6D"/>
    <w:rsid w:val="0004641B"/>
    <w:rsid w:val="00046DEB"/>
    <w:rsid w:val="0005141A"/>
    <w:rsid w:val="00054EA1"/>
    <w:rsid w:val="00055CCD"/>
    <w:rsid w:val="00056C53"/>
    <w:rsid w:val="000573EA"/>
    <w:rsid w:val="00057D11"/>
    <w:rsid w:val="00060012"/>
    <w:rsid w:val="00060525"/>
    <w:rsid w:val="00060884"/>
    <w:rsid w:val="000623F2"/>
    <w:rsid w:val="0006331D"/>
    <w:rsid w:val="00067EED"/>
    <w:rsid w:val="000717BA"/>
    <w:rsid w:val="00071E86"/>
    <w:rsid w:val="0007298A"/>
    <w:rsid w:val="0007399A"/>
    <w:rsid w:val="00074BC1"/>
    <w:rsid w:val="00076C2D"/>
    <w:rsid w:val="000779C3"/>
    <w:rsid w:val="000802FD"/>
    <w:rsid w:val="000819E0"/>
    <w:rsid w:val="0008210F"/>
    <w:rsid w:val="0008229E"/>
    <w:rsid w:val="00085EB0"/>
    <w:rsid w:val="000871AA"/>
    <w:rsid w:val="00087C3B"/>
    <w:rsid w:val="000902DA"/>
    <w:rsid w:val="0009138D"/>
    <w:rsid w:val="00092B54"/>
    <w:rsid w:val="0009331B"/>
    <w:rsid w:val="0009346F"/>
    <w:rsid w:val="000937DB"/>
    <w:rsid w:val="00094723"/>
    <w:rsid w:val="000A0104"/>
    <w:rsid w:val="000A023A"/>
    <w:rsid w:val="000A1128"/>
    <w:rsid w:val="000A4E64"/>
    <w:rsid w:val="000B2268"/>
    <w:rsid w:val="000B3AD6"/>
    <w:rsid w:val="000B6777"/>
    <w:rsid w:val="000B796B"/>
    <w:rsid w:val="000C0A4C"/>
    <w:rsid w:val="000C1944"/>
    <w:rsid w:val="000C1A8F"/>
    <w:rsid w:val="000C3A61"/>
    <w:rsid w:val="000C3C6D"/>
    <w:rsid w:val="000C4BB2"/>
    <w:rsid w:val="000D1CD6"/>
    <w:rsid w:val="000D26D9"/>
    <w:rsid w:val="000D2A28"/>
    <w:rsid w:val="000D399A"/>
    <w:rsid w:val="000E490D"/>
    <w:rsid w:val="000E4BB5"/>
    <w:rsid w:val="000F012E"/>
    <w:rsid w:val="001002A3"/>
    <w:rsid w:val="00100DDD"/>
    <w:rsid w:val="00103B8D"/>
    <w:rsid w:val="001047DA"/>
    <w:rsid w:val="00105AD7"/>
    <w:rsid w:val="0010663A"/>
    <w:rsid w:val="00106E66"/>
    <w:rsid w:val="00107FA0"/>
    <w:rsid w:val="00111BBD"/>
    <w:rsid w:val="00111EDA"/>
    <w:rsid w:val="00117802"/>
    <w:rsid w:val="00122455"/>
    <w:rsid w:val="00130412"/>
    <w:rsid w:val="00133588"/>
    <w:rsid w:val="0013534C"/>
    <w:rsid w:val="00135498"/>
    <w:rsid w:val="001357E9"/>
    <w:rsid w:val="0014112E"/>
    <w:rsid w:val="00143270"/>
    <w:rsid w:val="00143B67"/>
    <w:rsid w:val="00144358"/>
    <w:rsid w:val="00146AE2"/>
    <w:rsid w:val="001471B0"/>
    <w:rsid w:val="00147864"/>
    <w:rsid w:val="001518FA"/>
    <w:rsid w:val="00151B4B"/>
    <w:rsid w:val="0015343E"/>
    <w:rsid w:val="0015360A"/>
    <w:rsid w:val="00153A00"/>
    <w:rsid w:val="001551F4"/>
    <w:rsid w:val="00156FCE"/>
    <w:rsid w:val="00160E39"/>
    <w:rsid w:val="001624A7"/>
    <w:rsid w:val="00162C5A"/>
    <w:rsid w:val="00164302"/>
    <w:rsid w:val="001644D4"/>
    <w:rsid w:val="00171E09"/>
    <w:rsid w:val="001736F0"/>
    <w:rsid w:val="0017403F"/>
    <w:rsid w:val="0017428A"/>
    <w:rsid w:val="00175FFC"/>
    <w:rsid w:val="0018040E"/>
    <w:rsid w:val="0018152F"/>
    <w:rsid w:val="001823A2"/>
    <w:rsid w:val="00182E65"/>
    <w:rsid w:val="00187362"/>
    <w:rsid w:val="00187504"/>
    <w:rsid w:val="00191156"/>
    <w:rsid w:val="001927DF"/>
    <w:rsid w:val="001941D6"/>
    <w:rsid w:val="00195324"/>
    <w:rsid w:val="0019715D"/>
    <w:rsid w:val="001973E2"/>
    <w:rsid w:val="001A27CB"/>
    <w:rsid w:val="001A2EB1"/>
    <w:rsid w:val="001A457D"/>
    <w:rsid w:val="001A4E87"/>
    <w:rsid w:val="001B034A"/>
    <w:rsid w:val="001B05F9"/>
    <w:rsid w:val="001B49FB"/>
    <w:rsid w:val="001B4CD1"/>
    <w:rsid w:val="001B6116"/>
    <w:rsid w:val="001B6191"/>
    <w:rsid w:val="001B636C"/>
    <w:rsid w:val="001C03AF"/>
    <w:rsid w:val="001C064F"/>
    <w:rsid w:val="001C16E2"/>
    <w:rsid w:val="001C5778"/>
    <w:rsid w:val="001C686E"/>
    <w:rsid w:val="001D0D18"/>
    <w:rsid w:val="001D2CB8"/>
    <w:rsid w:val="001D3558"/>
    <w:rsid w:val="001D523A"/>
    <w:rsid w:val="001D5480"/>
    <w:rsid w:val="001D7771"/>
    <w:rsid w:val="001E090A"/>
    <w:rsid w:val="001E0E66"/>
    <w:rsid w:val="001E30DE"/>
    <w:rsid w:val="001F2A29"/>
    <w:rsid w:val="001F31F4"/>
    <w:rsid w:val="001F33AF"/>
    <w:rsid w:val="001F3475"/>
    <w:rsid w:val="001F70B3"/>
    <w:rsid w:val="001F7448"/>
    <w:rsid w:val="001F7766"/>
    <w:rsid w:val="00201C73"/>
    <w:rsid w:val="002050A8"/>
    <w:rsid w:val="00205A97"/>
    <w:rsid w:val="0020778B"/>
    <w:rsid w:val="00210271"/>
    <w:rsid w:val="00216C96"/>
    <w:rsid w:val="00217E4C"/>
    <w:rsid w:val="00222054"/>
    <w:rsid w:val="00226F79"/>
    <w:rsid w:val="002301DF"/>
    <w:rsid w:val="00230B6D"/>
    <w:rsid w:val="00230C48"/>
    <w:rsid w:val="002312E3"/>
    <w:rsid w:val="002357D9"/>
    <w:rsid w:val="0023641F"/>
    <w:rsid w:val="002405DA"/>
    <w:rsid w:val="00243F71"/>
    <w:rsid w:val="002455EC"/>
    <w:rsid w:val="00245B39"/>
    <w:rsid w:val="00245D31"/>
    <w:rsid w:val="0024744D"/>
    <w:rsid w:val="00247F11"/>
    <w:rsid w:val="0025288C"/>
    <w:rsid w:val="0025327D"/>
    <w:rsid w:val="00261B3B"/>
    <w:rsid w:val="00267AA4"/>
    <w:rsid w:val="0027300B"/>
    <w:rsid w:val="00273A88"/>
    <w:rsid w:val="002750AB"/>
    <w:rsid w:val="00275BC6"/>
    <w:rsid w:val="0028009E"/>
    <w:rsid w:val="002802E2"/>
    <w:rsid w:val="00281519"/>
    <w:rsid w:val="00281D39"/>
    <w:rsid w:val="00285193"/>
    <w:rsid w:val="002857CD"/>
    <w:rsid w:val="00286582"/>
    <w:rsid w:val="002900C8"/>
    <w:rsid w:val="0029449E"/>
    <w:rsid w:val="00295D99"/>
    <w:rsid w:val="00295E82"/>
    <w:rsid w:val="002962F5"/>
    <w:rsid w:val="002A17B5"/>
    <w:rsid w:val="002A1C87"/>
    <w:rsid w:val="002A213A"/>
    <w:rsid w:val="002A7B00"/>
    <w:rsid w:val="002B2502"/>
    <w:rsid w:val="002B34D3"/>
    <w:rsid w:val="002B4A34"/>
    <w:rsid w:val="002B5A1F"/>
    <w:rsid w:val="002B7D02"/>
    <w:rsid w:val="002B7EB7"/>
    <w:rsid w:val="002C051A"/>
    <w:rsid w:val="002C14B5"/>
    <w:rsid w:val="002C298F"/>
    <w:rsid w:val="002C4C7F"/>
    <w:rsid w:val="002C581F"/>
    <w:rsid w:val="002D0343"/>
    <w:rsid w:val="002D1836"/>
    <w:rsid w:val="002D2E93"/>
    <w:rsid w:val="002D51DC"/>
    <w:rsid w:val="002D5C4F"/>
    <w:rsid w:val="002D65A8"/>
    <w:rsid w:val="002D65C2"/>
    <w:rsid w:val="002E07D6"/>
    <w:rsid w:val="002E4B86"/>
    <w:rsid w:val="002E5E4B"/>
    <w:rsid w:val="002F2CCE"/>
    <w:rsid w:val="002F2DD4"/>
    <w:rsid w:val="002F3FE6"/>
    <w:rsid w:val="002F7592"/>
    <w:rsid w:val="002F76FE"/>
    <w:rsid w:val="003052F0"/>
    <w:rsid w:val="00305432"/>
    <w:rsid w:val="00305D40"/>
    <w:rsid w:val="00306633"/>
    <w:rsid w:val="003100AA"/>
    <w:rsid w:val="00310111"/>
    <w:rsid w:val="0031121C"/>
    <w:rsid w:val="00311309"/>
    <w:rsid w:val="00311BBA"/>
    <w:rsid w:val="00312EBA"/>
    <w:rsid w:val="003133DC"/>
    <w:rsid w:val="0031393D"/>
    <w:rsid w:val="00313E13"/>
    <w:rsid w:val="00314018"/>
    <w:rsid w:val="00314DD1"/>
    <w:rsid w:val="00316617"/>
    <w:rsid w:val="00316D21"/>
    <w:rsid w:val="003201DE"/>
    <w:rsid w:val="00321B0E"/>
    <w:rsid w:val="00322C50"/>
    <w:rsid w:val="00325196"/>
    <w:rsid w:val="00327158"/>
    <w:rsid w:val="00331034"/>
    <w:rsid w:val="00333D3D"/>
    <w:rsid w:val="00335203"/>
    <w:rsid w:val="00335B92"/>
    <w:rsid w:val="00336046"/>
    <w:rsid w:val="003408EC"/>
    <w:rsid w:val="003423E4"/>
    <w:rsid w:val="003428CF"/>
    <w:rsid w:val="003448C9"/>
    <w:rsid w:val="00346838"/>
    <w:rsid w:val="00346F8D"/>
    <w:rsid w:val="00351D0A"/>
    <w:rsid w:val="00354323"/>
    <w:rsid w:val="00356014"/>
    <w:rsid w:val="003567C8"/>
    <w:rsid w:val="003605BD"/>
    <w:rsid w:val="00361921"/>
    <w:rsid w:val="00364FEE"/>
    <w:rsid w:val="00365B7F"/>
    <w:rsid w:val="00367514"/>
    <w:rsid w:val="00367E7E"/>
    <w:rsid w:val="003701BA"/>
    <w:rsid w:val="00371A2D"/>
    <w:rsid w:val="00374323"/>
    <w:rsid w:val="00375124"/>
    <w:rsid w:val="00375878"/>
    <w:rsid w:val="00377C81"/>
    <w:rsid w:val="00380D10"/>
    <w:rsid w:val="00386898"/>
    <w:rsid w:val="00386C82"/>
    <w:rsid w:val="003902F1"/>
    <w:rsid w:val="003903BD"/>
    <w:rsid w:val="0039047C"/>
    <w:rsid w:val="00391D1D"/>
    <w:rsid w:val="00394132"/>
    <w:rsid w:val="0039427E"/>
    <w:rsid w:val="003974CE"/>
    <w:rsid w:val="003A0CC0"/>
    <w:rsid w:val="003A0CCB"/>
    <w:rsid w:val="003A1F00"/>
    <w:rsid w:val="003A6D5A"/>
    <w:rsid w:val="003B1893"/>
    <w:rsid w:val="003B2416"/>
    <w:rsid w:val="003B3A52"/>
    <w:rsid w:val="003B477A"/>
    <w:rsid w:val="003B79E2"/>
    <w:rsid w:val="003C0BCA"/>
    <w:rsid w:val="003C0DC9"/>
    <w:rsid w:val="003C10F5"/>
    <w:rsid w:val="003C1450"/>
    <w:rsid w:val="003C4DD9"/>
    <w:rsid w:val="003C5415"/>
    <w:rsid w:val="003D14DD"/>
    <w:rsid w:val="003D241D"/>
    <w:rsid w:val="003D4C4A"/>
    <w:rsid w:val="003D5562"/>
    <w:rsid w:val="003D5B4F"/>
    <w:rsid w:val="003D5B68"/>
    <w:rsid w:val="003D70B4"/>
    <w:rsid w:val="003E2215"/>
    <w:rsid w:val="003E4169"/>
    <w:rsid w:val="003E6234"/>
    <w:rsid w:val="003E68F1"/>
    <w:rsid w:val="003E74DD"/>
    <w:rsid w:val="003F065C"/>
    <w:rsid w:val="003F2D85"/>
    <w:rsid w:val="003F48EF"/>
    <w:rsid w:val="003F6FF2"/>
    <w:rsid w:val="003F7269"/>
    <w:rsid w:val="0040095A"/>
    <w:rsid w:val="00402452"/>
    <w:rsid w:val="004033BE"/>
    <w:rsid w:val="00404F47"/>
    <w:rsid w:val="004064D6"/>
    <w:rsid w:val="004079DF"/>
    <w:rsid w:val="004102A6"/>
    <w:rsid w:val="00411D25"/>
    <w:rsid w:val="00412039"/>
    <w:rsid w:val="00415F44"/>
    <w:rsid w:val="00416AFF"/>
    <w:rsid w:val="00417151"/>
    <w:rsid w:val="004172ED"/>
    <w:rsid w:val="00426860"/>
    <w:rsid w:val="00431799"/>
    <w:rsid w:val="00435E70"/>
    <w:rsid w:val="00435F08"/>
    <w:rsid w:val="00440573"/>
    <w:rsid w:val="00442738"/>
    <w:rsid w:val="0044303E"/>
    <w:rsid w:val="00443211"/>
    <w:rsid w:val="00446E7B"/>
    <w:rsid w:val="0045103C"/>
    <w:rsid w:val="00451862"/>
    <w:rsid w:val="00451EC5"/>
    <w:rsid w:val="00452443"/>
    <w:rsid w:val="00453206"/>
    <w:rsid w:val="0045355B"/>
    <w:rsid w:val="004562B8"/>
    <w:rsid w:val="0045636E"/>
    <w:rsid w:val="00456D32"/>
    <w:rsid w:val="0045765F"/>
    <w:rsid w:val="00462AAB"/>
    <w:rsid w:val="00463352"/>
    <w:rsid w:val="00467EFE"/>
    <w:rsid w:val="00475D59"/>
    <w:rsid w:val="004766FA"/>
    <w:rsid w:val="00476E28"/>
    <w:rsid w:val="004807D9"/>
    <w:rsid w:val="00483FE9"/>
    <w:rsid w:val="00484AC6"/>
    <w:rsid w:val="00484C26"/>
    <w:rsid w:val="00485E58"/>
    <w:rsid w:val="0048601B"/>
    <w:rsid w:val="004863E5"/>
    <w:rsid w:val="00490B47"/>
    <w:rsid w:val="004916F4"/>
    <w:rsid w:val="00491DAC"/>
    <w:rsid w:val="00492DAC"/>
    <w:rsid w:val="00493FE3"/>
    <w:rsid w:val="00495A6D"/>
    <w:rsid w:val="0049769E"/>
    <w:rsid w:val="004A2DF7"/>
    <w:rsid w:val="004A3CFE"/>
    <w:rsid w:val="004A4FD6"/>
    <w:rsid w:val="004A5542"/>
    <w:rsid w:val="004B0215"/>
    <w:rsid w:val="004B0474"/>
    <w:rsid w:val="004B0547"/>
    <w:rsid w:val="004B2585"/>
    <w:rsid w:val="004B2E38"/>
    <w:rsid w:val="004B5C15"/>
    <w:rsid w:val="004B64F3"/>
    <w:rsid w:val="004B74BF"/>
    <w:rsid w:val="004C20BB"/>
    <w:rsid w:val="004C34E7"/>
    <w:rsid w:val="004C4852"/>
    <w:rsid w:val="004C76FD"/>
    <w:rsid w:val="004D0824"/>
    <w:rsid w:val="004D4102"/>
    <w:rsid w:val="004E045A"/>
    <w:rsid w:val="004E225D"/>
    <w:rsid w:val="004E2A44"/>
    <w:rsid w:val="004E4F79"/>
    <w:rsid w:val="004F13FF"/>
    <w:rsid w:val="004F232E"/>
    <w:rsid w:val="004F29B5"/>
    <w:rsid w:val="004F3FB3"/>
    <w:rsid w:val="004F5195"/>
    <w:rsid w:val="004F539A"/>
    <w:rsid w:val="004F53F7"/>
    <w:rsid w:val="004F65F6"/>
    <w:rsid w:val="00500056"/>
    <w:rsid w:val="00500874"/>
    <w:rsid w:val="00500BA2"/>
    <w:rsid w:val="0050112F"/>
    <w:rsid w:val="0050164C"/>
    <w:rsid w:val="005018F6"/>
    <w:rsid w:val="00505A46"/>
    <w:rsid w:val="005070CE"/>
    <w:rsid w:val="00514B2A"/>
    <w:rsid w:val="00515176"/>
    <w:rsid w:val="00516389"/>
    <w:rsid w:val="00516E74"/>
    <w:rsid w:val="005176A3"/>
    <w:rsid w:val="0052192B"/>
    <w:rsid w:val="00523499"/>
    <w:rsid w:val="00524210"/>
    <w:rsid w:val="00524A43"/>
    <w:rsid w:val="00525915"/>
    <w:rsid w:val="00525EB6"/>
    <w:rsid w:val="0052785C"/>
    <w:rsid w:val="005304BD"/>
    <w:rsid w:val="00540F24"/>
    <w:rsid w:val="005412FA"/>
    <w:rsid w:val="00542970"/>
    <w:rsid w:val="005458A1"/>
    <w:rsid w:val="005512BE"/>
    <w:rsid w:val="005528DF"/>
    <w:rsid w:val="0055455F"/>
    <w:rsid w:val="005548F4"/>
    <w:rsid w:val="00555DF0"/>
    <w:rsid w:val="005567C9"/>
    <w:rsid w:val="005568EC"/>
    <w:rsid w:val="00557B3A"/>
    <w:rsid w:val="00557E2A"/>
    <w:rsid w:val="00562683"/>
    <w:rsid w:val="00565D48"/>
    <w:rsid w:val="0056742A"/>
    <w:rsid w:val="00571789"/>
    <w:rsid w:val="005718A7"/>
    <w:rsid w:val="00571E2D"/>
    <w:rsid w:val="00573202"/>
    <w:rsid w:val="00574F9B"/>
    <w:rsid w:val="00582652"/>
    <w:rsid w:val="00584EFD"/>
    <w:rsid w:val="00585BB3"/>
    <w:rsid w:val="00590910"/>
    <w:rsid w:val="00590E18"/>
    <w:rsid w:val="005A29C1"/>
    <w:rsid w:val="005A2FDB"/>
    <w:rsid w:val="005A371C"/>
    <w:rsid w:val="005A3F64"/>
    <w:rsid w:val="005A52C8"/>
    <w:rsid w:val="005A5C25"/>
    <w:rsid w:val="005A769C"/>
    <w:rsid w:val="005A77E2"/>
    <w:rsid w:val="005A787E"/>
    <w:rsid w:val="005B02FF"/>
    <w:rsid w:val="005B035A"/>
    <w:rsid w:val="005B1D11"/>
    <w:rsid w:val="005B7ACA"/>
    <w:rsid w:val="005C0F16"/>
    <w:rsid w:val="005C21EE"/>
    <w:rsid w:val="005C272B"/>
    <w:rsid w:val="005C426D"/>
    <w:rsid w:val="005C53A0"/>
    <w:rsid w:val="005D0726"/>
    <w:rsid w:val="005D2E96"/>
    <w:rsid w:val="005D344A"/>
    <w:rsid w:val="005D4C6B"/>
    <w:rsid w:val="005D4FBC"/>
    <w:rsid w:val="005D5F72"/>
    <w:rsid w:val="005E0E3C"/>
    <w:rsid w:val="005E30BB"/>
    <w:rsid w:val="005E565C"/>
    <w:rsid w:val="005E59F9"/>
    <w:rsid w:val="005E5A21"/>
    <w:rsid w:val="005F16F9"/>
    <w:rsid w:val="005F34C4"/>
    <w:rsid w:val="005F3751"/>
    <w:rsid w:val="005F6606"/>
    <w:rsid w:val="005F6BA1"/>
    <w:rsid w:val="005F6C59"/>
    <w:rsid w:val="00602298"/>
    <w:rsid w:val="00605471"/>
    <w:rsid w:val="00607367"/>
    <w:rsid w:val="00610B0D"/>
    <w:rsid w:val="00610B36"/>
    <w:rsid w:val="00612C99"/>
    <w:rsid w:val="006139DF"/>
    <w:rsid w:val="00613BEA"/>
    <w:rsid w:val="00615FE8"/>
    <w:rsid w:val="006201F4"/>
    <w:rsid w:val="0062248E"/>
    <w:rsid w:val="00624212"/>
    <w:rsid w:val="00624A14"/>
    <w:rsid w:val="006302CF"/>
    <w:rsid w:val="006324D5"/>
    <w:rsid w:val="00632C07"/>
    <w:rsid w:val="00634A9A"/>
    <w:rsid w:val="00635403"/>
    <w:rsid w:val="00641C9F"/>
    <w:rsid w:val="00641F08"/>
    <w:rsid w:val="00641FC2"/>
    <w:rsid w:val="00644AF2"/>
    <w:rsid w:val="00644F5C"/>
    <w:rsid w:val="006451A0"/>
    <w:rsid w:val="00646569"/>
    <w:rsid w:val="006520D2"/>
    <w:rsid w:val="0065244D"/>
    <w:rsid w:val="00652ACC"/>
    <w:rsid w:val="00652C64"/>
    <w:rsid w:val="00653604"/>
    <w:rsid w:val="0065370E"/>
    <w:rsid w:val="00656B79"/>
    <w:rsid w:val="00657E20"/>
    <w:rsid w:val="00665E63"/>
    <w:rsid w:val="00671696"/>
    <w:rsid w:val="00671B5B"/>
    <w:rsid w:val="00682FEF"/>
    <w:rsid w:val="0068315D"/>
    <w:rsid w:val="00684A61"/>
    <w:rsid w:val="00687771"/>
    <w:rsid w:val="00692A23"/>
    <w:rsid w:val="006941FE"/>
    <w:rsid w:val="0069682C"/>
    <w:rsid w:val="006A06A6"/>
    <w:rsid w:val="006A1002"/>
    <w:rsid w:val="006A21CB"/>
    <w:rsid w:val="006A55AC"/>
    <w:rsid w:val="006A57D9"/>
    <w:rsid w:val="006A7F45"/>
    <w:rsid w:val="006B225F"/>
    <w:rsid w:val="006B46C4"/>
    <w:rsid w:val="006C12CE"/>
    <w:rsid w:val="006C239C"/>
    <w:rsid w:val="006C25E8"/>
    <w:rsid w:val="006C2672"/>
    <w:rsid w:val="006C3374"/>
    <w:rsid w:val="006C3DDD"/>
    <w:rsid w:val="006C456D"/>
    <w:rsid w:val="006C7E41"/>
    <w:rsid w:val="006D010F"/>
    <w:rsid w:val="006D0A27"/>
    <w:rsid w:val="006D0FF2"/>
    <w:rsid w:val="006D2E05"/>
    <w:rsid w:val="006D3D67"/>
    <w:rsid w:val="006D556F"/>
    <w:rsid w:val="006D651E"/>
    <w:rsid w:val="006D6AEF"/>
    <w:rsid w:val="006E0CA3"/>
    <w:rsid w:val="006E224A"/>
    <w:rsid w:val="006E24C3"/>
    <w:rsid w:val="006E447B"/>
    <w:rsid w:val="006E583C"/>
    <w:rsid w:val="006E7D4D"/>
    <w:rsid w:val="006F2083"/>
    <w:rsid w:val="006F39D0"/>
    <w:rsid w:val="006F3C9C"/>
    <w:rsid w:val="006F41FE"/>
    <w:rsid w:val="006F4BB0"/>
    <w:rsid w:val="006F595A"/>
    <w:rsid w:val="006F759E"/>
    <w:rsid w:val="006F7F55"/>
    <w:rsid w:val="00700470"/>
    <w:rsid w:val="007013F9"/>
    <w:rsid w:val="00701B73"/>
    <w:rsid w:val="0070245F"/>
    <w:rsid w:val="0070301E"/>
    <w:rsid w:val="00703274"/>
    <w:rsid w:val="00703DD8"/>
    <w:rsid w:val="007074DC"/>
    <w:rsid w:val="007101F2"/>
    <w:rsid w:val="00710F59"/>
    <w:rsid w:val="00712BE4"/>
    <w:rsid w:val="007135A0"/>
    <w:rsid w:val="00713B1F"/>
    <w:rsid w:val="00713BE1"/>
    <w:rsid w:val="00713C93"/>
    <w:rsid w:val="00715B34"/>
    <w:rsid w:val="00715FE5"/>
    <w:rsid w:val="00721E8A"/>
    <w:rsid w:val="00723D57"/>
    <w:rsid w:val="00730924"/>
    <w:rsid w:val="0073127B"/>
    <w:rsid w:val="00732CEC"/>
    <w:rsid w:val="00733A6B"/>
    <w:rsid w:val="007353C0"/>
    <w:rsid w:val="007360AE"/>
    <w:rsid w:val="00737A4D"/>
    <w:rsid w:val="0074060C"/>
    <w:rsid w:val="00741546"/>
    <w:rsid w:val="00741696"/>
    <w:rsid w:val="00745988"/>
    <w:rsid w:val="00745FAA"/>
    <w:rsid w:val="00746163"/>
    <w:rsid w:val="0074699C"/>
    <w:rsid w:val="00746AEE"/>
    <w:rsid w:val="00746D28"/>
    <w:rsid w:val="00747FE8"/>
    <w:rsid w:val="0075072C"/>
    <w:rsid w:val="007517B9"/>
    <w:rsid w:val="0075190C"/>
    <w:rsid w:val="00752F72"/>
    <w:rsid w:val="0075351E"/>
    <w:rsid w:val="007542AE"/>
    <w:rsid w:val="00756164"/>
    <w:rsid w:val="00764124"/>
    <w:rsid w:val="00765239"/>
    <w:rsid w:val="007653E5"/>
    <w:rsid w:val="00766B72"/>
    <w:rsid w:val="00771C5C"/>
    <w:rsid w:val="007733CA"/>
    <w:rsid w:val="007744C6"/>
    <w:rsid w:val="00774F67"/>
    <w:rsid w:val="00775388"/>
    <w:rsid w:val="00776C37"/>
    <w:rsid w:val="00777041"/>
    <w:rsid w:val="00782565"/>
    <w:rsid w:val="0078291C"/>
    <w:rsid w:val="0078356A"/>
    <w:rsid w:val="00783A74"/>
    <w:rsid w:val="0078436E"/>
    <w:rsid w:val="007866F3"/>
    <w:rsid w:val="007874CF"/>
    <w:rsid w:val="00787FE9"/>
    <w:rsid w:val="00790537"/>
    <w:rsid w:val="0079160A"/>
    <w:rsid w:val="00793B65"/>
    <w:rsid w:val="007942F7"/>
    <w:rsid w:val="007947E0"/>
    <w:rsid w:val="00795C17"/>
    <w:rsid w:val="007960CB"/>
    <w:rsid w:val="007A2141"/>
    <w:rsid w:val="007A298F"/>
    <w:rsid w:val="007A2A04"/>
    <w:rsid w:val="007A2E2E"/>
    <w:rsid w:val="007A4098"/>
    <w:rsid w:val="007A5B7B"/>
    <w:rsid w:val="007A6FE8"/>
    <w:rsid w:val="007A7228"/>
    <w:rsid w:val="007B13B3"/>
    <w:rsid w:val="007B3AD2"/>
    <w:rsid w:val="007C147B"/>
    <w:rsid w:val="007C2B80"/>
    <w:rsid w:val="007C4E59"/>
    <w:rsid w:val="007D04D0"/>
    <w:rsid w:val="007D1121"/>
    <w:rsid w:val="007D3E35"/>
    <w:rsid w:val="007D560F"/>
    <w:rsid w:val="007D5F67"/>
    <w:rsid w:val="007D63FC"/>
    <w:rsid w:val="007D6720"/>
    <w:rsid w:val="007D6948"/>
    <w:rsid w:val="007D7184"/>
    <w:rsid w:val="007E0145"/>
    <w:rsid w:val="007E13F4"/>
    <w:rsid w:val="007E67AD"/>
    <w:rsid w:val="007E79D5"/>
    <w:rsid w:val="007F6EEC"/>
    <w:rsid w:val="00800534"/>
    <w:rsid w:val="00800E74"/>
    <w:rsid w:val="008067E8"/>
    <w:rsid w:val="0080772F"/>
    <w:rsid w:val="008079C8"/>
    <w:rsid w:val="008131E5"/>
    <w:rsid w:val="00815066"/>
    <w:rsid w:val="00817169"/>
    <w:rsid w:val="00822427"/>
    <w:rsid w:val="008225C2"/>
    <w:rsid w:val="00823F21"/>
    <w:rsid w:val="0082547B"/>
    <w:rsid w:val="00830406"/>
    <w:rsid w:val="00830DDD"/>
    <w:rsid w:val="008317E8"/>
    <w:rsid w:val="00831DC9"/>
    <w:rsid w:val="0083260A"/>
    <w:rsid w:val="008330B7"/>
    <w:rsid w:val="00833B0B"/>
    <w:rsid w:val="0083772C"/>
    <w:rsid w:val="00837916"/>
    <w:rsid w:val="0084077E"/>
    <w:rsid w:val="008415D1"/>
    <w:rsid w:val="0084323F"/>
    <w:rsid w:val="00843D1C"/>
    <w:rsid w:val="008452E9"/>
    <w:rsid w:val="00845ECF"/>
    <w:rsid w:val="008471A5"/>
    <w:rsid w:val="00850FED"/>
    <w:rsid w:val="0085137F"/>
    <w:rsid w:val="0086083D"/>
    <w:rsid w:val="00861D78"/>
    <w:rsid w:val="008623F3"/>
    <w:rsid w:val="008628BE"/>
    <w:rsid w:val="00862DD0"/>
    <w:rsid w:val="00863956"/>
    <w:rsid w:val="00866459"/>
    <w:rsid w:val="00875AAE"/>
    <w:rsid w:val="008816C9"/>
    <w:rsid w:val="00882755"/>
    <w:rsid w:val="008909A3"/>
    <w:rsid w:val="00890BDB"/>
    <w:rsid w:val="00891CA3"/>
    <w:rsid w:val="0089263F"/>
    <w:rsid w:val="0089270E"/>
    <w:rsid w:val="008930E6"/>
    <w:rsid w:val="008962FC"/>
    <w:rsid w:val="008A1619"/>
    <w:rsid w:val="008A301A"/>
    <w:rsid w:val="008A5F16"/>
    <w:rsid w:val="008A66F9"/>
    <w:rsid w:val="008B5322"/>
    <w:rsid w:val="008B54A5"/>
    <w:rsid w:val="008B5514"/>
    <w:rsid w:val="008B6287"/>
    <w:rsid w:val="008B74D2"/>
    <w:rsid w:val="008C0148"/>
    <w:rsid w:val="008C08BC"/>
    <w:rsid w:val="008C0A36"/>
    <w:rsid w:val="008C0A56"/>
    <w:rsid w:val="008C1E25"/>
    <w:rsid w:val="008C35F1"/>
    <w:rsid w:val="008C3667"/>
    <w:rsid w:val="008C4098"/>
    <w:rsid w:val="008C45DE"/>
    <w:rsid w:val="008C499D"/>
    <w:rsid w:val="008C7631"/>
    <w:rsid w:val="008D0E4C"/>
    <w:rsid w:val="008D3313"/>
    <w:rsid w:val="008D47F8"/>
    <w:rsid w:val="008D6D53"/>
    <w:rsid w:val="008D6DB0"/>
    <w:rsid w:val="008E1688"/>
    <w:rsid w:val="008E25FD"/>
    <w:rsid w:val="008E2C07"/>
    <w:rsid w:val="008E3451"/>
    <w:rsid w:val="008E359E"/>
    <w:rsid w:val="008E42C3"/>
    <w:rsid w:val="008F537D"/>
    <w:rsid w:val="008F5EF6"/>
    <w:rsid w:val="008F7EE3"/>
    <w:rsid w:val="0090132B"/>
    <w:rsid w:val="009038FA"/>
    <w:rsid w:val="009049E9"/>
    <w:rsid w:val="00905196"/>
    <w:rsid w:val="00905565"/>
    <w:rsid w:val="00912D72"/>
    <w:rsid w:val="00915050"/>
    <w:rsid w:val="00915BEF"/>
    <w:rsid w:val="00916790"/>
    <w:rsid w:val="009202CB"/>
    <w:rsid w:val="009202CD"/>
    <w:rsid w:val="00920AD9"/>
    <w:rsid w:val="00922A0A"/>
    <w:rsid w:val="0092334D"/>
    <w:rsid w:val="00923AF3"/>
    <w:rsid w:val="00924187"/>
    <w:rsid w:val="00924680"/>
    <w:rsid w:val="00925F1C"/>
    <w:rsid w:val="009274C8"/>
    <w:rsid w:val="009308EA"/>
    <w:rsid w:val="0093288C"/>
    <w:rsid w:val="00933276"/>
    <w:rsid w:val="009339CA"/>
    <w:rsid w:val="009340CB"/>
    <w:rsid w:val="0093411E"/>
    <w:rsid w:val="0093413E"/>
    <w:rsid w:val="0093532C"/>
    <w:rsid w:val="009356B6"/>
    <w:rsid w:val="009359F4"/>
    <w:rsid w:val="009362AC"/>
    <w:rsid w:val="00941466"/>
    <w:rsid w:val="00941CE4"/>
    <w:rsid w:val="00941D56"/>
    <w:rsid w:val="009425FD"/>
    <w:rsid w:val="0094339E"/>
    <w:rsid w:val="009436A2"/>
    <w:rsid w:val="00944C3D"/>
    <w:rsid w:val="00944CEA"/>
    <w:rsid w:val="00946056"/>
    <w:rsid w:val="0094681A"/>
    <w:rsid w:val="0094795C"/>
    <w:rsid w:val="00947EEA"/>
    <w:rsid w:val="00947F8B"/>
    <w:rsid w:val="00950789"/>
    <w:rsid w:val="009519DF"/>
    <w:rsid w:val="00953240"/>
    <w:rsid w:val="00953B43"/>
    <w:rsid w:val="009560CF"/>
    <w:rsid w:val="00956E2C"/>
    <w:rsid w:val="00960043"/>
    <w:rsid w:val="00962651"/>
    <w:rsid w:val="00964367"/>
    <w:rsid w:val="009653FB"/>
    <w:rsid w:val="00966DCE"/>
    <w:rsid w:val="009742C4"/>
    <w:rsid w:val="009802F9"/>
    <w:rsid w:val="00981DA5"/>
    <w:rsid w:val="009840C8"/>
    <w:rsid w:val="0098410C"/>
    <w:rsid w:val="009859C4"/>
    <w:rsid w:val="00985BE1"/>
    <w:rsid w:val="00986169"/>
    <w:rsid w:val="0098635E"/>
    <w:rsid w:val="00991D93"/>
    <w:rsid w:val="00993696"/>
    <w:rsid w:val="00993FDE"/>
    <w:rsid w:val="00994279"/>
    <w:rsid w:val="0099640F"/>
    <w:rsid w:val="00997120"/>
    <w:rsid w:val="00997A4D"/>
    <w:rsid w:val="00997B10"/>
    <w:rsid w:val="009A078A"/>
    <w:rsid w:val="009A0AB1"/>
    <w:rsid w:val="009A2E7D"/>
    <w:rsid w:val="009A2EC1"/>
    <w:rsid w:val="009A4382"/>
    <w:rsid w:val="009B215A"/>
    <w:rsid w:val="009B3656"/>
    <w:rsid w:val="009C0072"/>
    <w:rsid w:val="009C0E4F"/>
    <w:rsid w:val="009C0E6B"/>
    <w:rsid w:val="009C2CEE"/>
    <w:rsid w:val="009C4D41"/>
    <w:rsid w:val="009D178D"/>
    <w:rsid w:val="009D1900"/>
    <w:rsid w:val="009D3E7D"/>
    <w:rsid w:val="009D4051"/>
    <w:rsid w:val="009E07C0"/>
    <w:rsid w:val="009E0ED7"/>
    <w:rsid w:val="009E21B5"/>
    <w:rsid w:val="009E48E5"/>
    <w:rsid w:val="009E69A8"/>
    <w:rsid w:val="009F0B8C"/>
    <w:rsid w:val="009F2364"/>
    <w:rsid w:val="009F4450"/>
    <w:rsid w:val="009F4F8F"/>
    <w:rsid w:val="009F5621"/>
    <w:rsid w:val="009F5708"/>
    <w:rsid w:val="009F7530"/>
    <w:rsid w:val="00A00A80"/>
    <w:rsid w:val="00A063A1"/>
    <w:rsid w:val="00A07A15"/>
    <w:rsid w:val="00A10049"/>
    <w:rsid w:val="00A11426"/>
    <w:rsid w:val="00A121EA"/>
    <w:rsid w:val="00A147F5"/>
    <w:rsid w:val="00A14882"/>
    <w:rsid w:val="00A16BEE"/>
    <w:rsid w:val="00A22179"/>
    <w:rsid w:val="00A23EA3"/>
    <w:rsid w:val="00A24C34"/>
    <w:rsid w:val="00A266EB"/>
    <w:rsid w:val="00A26F4B"/>
    <w:rsid w:val="00A31E00"/>
    <w:rsid w:val="00A35EDE"/>
    <w:rsid w:val="00A37B33"/>
    <w:rsid w:val="00A424AD"/>
    <w:rsid w:val="00A474DB"/>
    <w:rsid w:val="00A510CE"/>
    <w:rsid w:val="00A53B71"/>
    <w:rsid w:val="00A559CA"/>
    <w:rsid w:val="00A55A1C"/>
    <w:rsid w:val="00A55F50"/>
    <w:rsid w:val="00A615E0"/>
    <w:rsid w:val="00A62950"/>
    <w:rsid w:val="00A637B6"/>
    <w:rsid w:val="00A6496C"/>
    <w:rsid w:val="00A72E8D"/>
    <w:rsid w:val="00A7432C"/>
    <w:rsid w:val="00A747E0"/>
    <w:rsid w:val="00A74CDE"/>
    <w:rsid w:val="00A75339"/>
    <w:rsid w:val="00A75EE6"/>
    <w:rsid w:val="00A845C8"/>
    <w:rsid w:val="00A8670B"/>
    <w:rsid w:val="00A907BC"/>
    <w:rsid w:val="00A91BB6"/>
    <w:rsid w:val="00A924C5"/>
    <w:rsid w:val="00A94506"/>
    <w:rsid w:val="00A94C46"/>
    <w:rsid w:val="00A95C14"/>
    <w:rsid w:val="00A95EAB"/>
    <w:rsid w:val="00AA0CD6"/>
    <w:rsid w:val="00AA1AF8"/>
    <w:rsid w:val="00AA39C7"/>
    <w:rsid w:val="00AA40E3"/>
    <w:rsid w:val="00AA54B1"/>
    <w:rsid w:val="00AA6DE9"/>
    <w:rsid w:val="00AB09C2"/>
    <w:rsid w:val="00AB1AAF"/>
    <w:rsid w:val="00AB21D3"/>
    <w:rsid w:val="00AB2356"/>
    <w:rsid w:val="00AB3136"/>
    <w:rsid w:val="00AB3E45"/>
    <w:rsid w:val="00AC12CD"/>
    <w:rsid w:val="00AC1F7B"/>
    <w:rsid w:val="00AC2461"/>
    <w:rsid w:val="00AC2DFF"/>
    <w:rsid w:val="00AC2E7D"/>
    <w:rsid w:val="00AC38F4"/>
    <w:rsid w:val="00AC50A9"/>
    <w:rsid w:val="00AC737D"/>
    <w:rsid w:val="00AC757D"/>
    <w:rsid w:val="00AD0EF0"/>
    <w:rsid w:val="00AD33E2"/>
    <w:rsid w:val="00AD4B7F"/>
    <w:rsid w:val="00AD609D"/>
    <w:rsid w:val="00AD65FB"/>
    <w:rsid w:val="00AD7861"/>
    <w:rsid w:val="00AE01D3"/>
    <w:rsid w:val="00AE1C4E"/>
    <w:rsid w:val="00AE1EF1"/>
    <w:rsid w:val="00AE3CB9"/>
    <w:rsid w:val="00AE490F"/>
    <w:rsid w:val="00AE5448"/>
    <w:rsid w:val="00AF2121"/>
    <w:rsid w:val="00AF4132"/>
    <w:rsid w:val="00AF584F"/>
    <w:rsid w:val="00B0079B"/>
    <w:rsid w:val="00B01E6D"/>
    <w:rsid w:val="00B06424"/>
    <w:rsid w:val="00B1267F"/>
    <w:rsid w:val="00B17886"/>
    <w:rsid w:val="00B22C8C"/>
    <w:rsid w:val="00B233E2"/>
    <w:rsid w:val="00B34200"/>
    <w:rsid w:val="00B34657"/>
    <w:rsid w:val="00B40425"/>
    <w:rsid w:val="00B41B11"/>
    <w:rsid w:val="00B42615"/>
    <w:rsid w:val="00B43F45"/>
    <w:rsid w:val="00B45DAD"/>
    <w:rsid w:val="00B4720F"/>
    <w:rsid w:val="00B56BAA"/>
    <w:rsid w:val="00B5798C"/>
    <w:rsid w:val="00B64CA3"/>
    <w:rsid w:val="00B64E45"/>
    <w:rsid w:val="00B66201"/>
    <w:rsid w:val="00B6749C"/>
    <w:rsid w:val="00B67BBB"/>
    <w:rsid w:val="00B67CFC"/>
    <w:rsid w:val="00B67F3F"/>
    <w:rsid w:val="00B702AC"/>
    <w:rsid w:val="00B74AC2"/>
    <w:rsid w:val="00B74EC7"/>
    <w:rsid w:val="00B77711"/>
    <w:rsid w:val="00B8038C"/>
    <w:rsid w:val="00B8533B"/>
    <w:rsid w:val="00B85975"/>
    <w:rsid w:val="00B90F8E"/>
    <w:rsid w:val="00B92119"/>
    <w:rsid w:val="00B93EF7"/>
    <w:rsid w:val="00BA1E41"/>
    <w:rsid w:val="00BA3AB0"/>
    <w:rsid w:val="00BA3EC5"/>
    <w:rsid w:val="00BA3EC8"/>
    <w:rsid w:val="00BA5869"/>
    <w:rsid w:val="00BA69C4"/>
    <w:rsid w:val="00BA6C42"/>
    <w:rsid w:val="00BB2B24"/>
    <w:rsid w:val="00BB436C"/>
    <w:rsid w:val="00BB43B0"/>
    <w:rsid w:val="00BB4CF6"/>
    <w:rsid w:val="00BB50E9"/>
    <w:rsid w:val="00BB5550"/>
    <w:rsid w:val="00BB67E4"/>
    <w:rsid w:val="00BB7302"/>
    <w:rsid w:val="00BB75B6"/>
    <w:rsid w:val="00BC2ACF"/>
    <w:rsid w:val="00BC4209"/>
    <w:rsid w:val="00BC4D4F"/>
    <w:rsid w:val="00BC53BB"/>
    <w:rsid w:val="00BC6133"/>
    <w:rsid w:val="00BC6782"/>
    <w:rsid w:val="00BC74C8"/>
    <w:rsid w:val="00BC77ED"/>
    <w:rsid w:val="00BC7AED"/>
    <w:rsid w:val="00BD3791"/>
    <w:rsid w:val="00BD4345"/>
    <w:rsid w:val="00BD4622"/>
    <w:rsid w:val="00BD7607"/>
    <w:rsid w:val="00BE10C0"/>
    <w:rsid w:val="00BE3AB3"/>
    <w:rsid w:val="00BE3DF5"/>
    <w:rsid w:val="00BE52A8"/>
    <w:rsid w:val="00BE5C89"/>
    <w:rsid w:val="00BE720C"/>
    <w:rsid w:val="00BE7F14"/>
    <w:rsid w:val="00BF0240"/>
    <w:rsid w:val="00BF2901"/>
    <w:rsid w:val="00BF4F81"/>
    <w:rsid w:val="00BF65CE"/>
    <w:rsid w:val="00BF693F"/>
    <w:rsid w:val="00C00B04"/>
    <w:rsid w:val="00C01699"/>
    <w:rsid w:val="00C037C9"/>
    <w:rsid w:val="00C068AD"/>
    <w:rsid w:val="00C07F90"/>
    <w:rsid w:val="00C10AFB"/>
    <w:rsid w:val="00C11CE5"/>
    <w:rsid w:val="00C122F6"/>
    <w:rsid w:val="00C153F5"/>
    <w:rsid w:val="00C155F2"/>
    <w:rsid w:val="00C15639"/>
    <w:rsid w:val="00C15D33"/>
    <w:rsid w:val="00C171AA"/>
    <w:rsid w:val="00C20EAE"/>
    <w:rsid w:val="00C22007"/>
    <w:rsid w:val="00C23057"/>
    <w:rsid w:val="00C230F3"/>
    <w:rsid w:val="00C24B72"/>
    <w:rsid w:val="00C2609D"/>
    <w:rsid w:val="00C309FD"/>
    <w:rsid w:val="00C339F2"/>
    <w:rsid w:val="00C33E6B"/>
    <w:rsid w:val="00C3755E"/>
    <w:rsid w:val="00C37858"/>
    <w:rsid w:val="00C37EA2"/>
    <w:rsid w:val="00C43161"/>
    <w:rsid w:val="00C4348C"/>
    <w:rsid w:val="00C4469B"/>
    <w:rsid w:val="00C457FC"/>
    <w:rsid w:val="00C5181F"/>
    <w:rsid w:val="00C52C1B"/>
    <w:rsid w:val="00C53D9A"/>
    <w:rsid w:val="00C53FD4"/>
    <w:rsid w:val="00C6035D"/>
    <w:rsid w:val="00C64F78"/>
    <w:rsid w:val="00C716A2"/>
    <w:rsid w:val="00C7174C"/>
    <w:rsid w:val="00C71A5A"/>
    <w:rsid w:val="00C71BD5"/>
    <w:rsid w:val="00C72529"/>
    <w:rsid w:val="00C726A9"/>
    <w:rsid w:val="00C73F91"/>
    <w:rsid w:val="00C744A7"/>
    <w:rsid w:val="00C74B27"/>
    <w:rsid w:val="00C76309"/>
    <w:rsid w:val="00C76AB6"/>
    <w:rsid w:val="00C76CC0"/>
    <w:rsid w:val="00C77B05"/>
    <w:rsid w:val="00C80433"/>
    <w:rsid w:val="00C80438"/>
    <w:rsid w:val="00C8269B"/>
    <w:rsid w:val="00C85213"/>
    <w:rsid w:val="00C85F35"/>
    <w:rsid w:val="00C86C0A"/>
    <w:rsid w:val="00C86D34"/>
    <w:rsid w:val="00C8793E"/>
    <w:rsid w:val="00C87A99"/>
    <w:rsid w:val="00C87BEF"/>
    <w:rsid w:val="00C9042A"/>
    <w:rsid w:val="00C91145"/>
    <w:rsid w:val="00C94F83"/>
    <w:rsid w:val="00C954E5"/>
    <w:rsid w:val="00C95860"/>
    <w:rsid w:val="00C97693"/>
    <w:rsid w:val="00CA15D9"/>
    <w:rsid w:val="00CA2456"/>
    <w:rsid w:val="00CA30D5"/>
    <w:rsid w:val="00CA4577"/>
    <w:rsid w:val="00CA56B6"/>
    <w:rsid w:val="00CA56EA"/>
    <w:rsid w:val="00CA5E98"/>
    <w:rsid w:val="00CA7BF0"/>
    <w:rsid w:val="00CB05F8"/>
    <w:rsid w:val="00CB1824"/>
    <w:rsid w:val="00CB19C0"/>
    <w:rsid w:val="00CB1DE0"/>
    <w:rsid w:val="00CB3209"/>
    <w:rsid w:val="00CC053D"/>
    <w:rsid w:val="00CC07E0"/>
    <w:rsid w:val="00CC1F8C"/>
    <w:rsid w:val="00CC4DBD"/>
    <w:rsid w:val="00CC6A1F"/>
    <w:rsid w:val="00CC74A2"/>
    <w:rsid w:val="00CD3AF5"/>
    <w:rsid w:val="00CD5087"/>
    <w:rsid w:val="00CD5AE7"/>
    <w:rsid w:val="00CE00D3"/>
    <w:rsid w:val="00CE0986"/>
    <w:rsid w:val="00CE0CFB"/>
    <w:rsid w:val="00CE28FC"/>
    <w:rsid w:val="00CE6B06"/>
    <w:rsid w:val="00CF0597"/>
    <w:rsid w:val="00CF0623"/>
    <w:rsid w:val="00CF1246"/>
    <w:rsid w:val="00CF2838"/>
    <w:rsid w:val="00CF4271"/>
    <w:rsid w:val="00CF447E"/>
    <w:rsid w:val="00CF50EE"/>
    <w:rsid w:val="00CF6628"/>
    <w:rsid w:val="00CF7AD0"/>
    <w:rsid w:val="00D01786"/>
    <w:rsid w:val="00D026C7"/>
    <w:rsid w:val="00D030DC"/>
    <w:rsid w:val="00D0332B"/>
    <w:rsid w:val="00D05621"/>
    <w:rsid w:val="00D07AA5"/>
    <w:rsid w:val="00D106CA"/>
    <w:rsid w:val="00D1125E"/>
    <w:rsid w:val="00D120D4"/>
    <w:rsid w:val="00D13BFF"/>
    <w:rsid w:val="00D142A7"/>
    <w:rsid w:val="00D14931"/>
    <w:rsid w:val="00D153D3"/>
    <w:rsid w:val="00D15B6A"/>
    <w:rsid w:val="00D17E99"/>
    <w:rsid w:val="00D21ABF"/>
    <w:rsid w:val="00D21D40"/>
    <w:rsid w:val="00D23167"/>
    <w:rsid w:val="00D233FE"/>
    <w:rsid w:val="00D24050"/>
    <w:rsid w:val="00D242C9"/>
    <w:rsid w:val="00D24DA8"/>
    <w:rsid w:val="00D271A8"/>
    <w:rsid w:val="00D305DA"/>
    <w:rsid w:val="00D328B1"/>
    <w:rsid w:val="00D362D4"/>
    <w:rsid w:val="00D367FB"/>
    <w:rsid w:val="00D36D47"/>
    <w:rsid w:val="00D37B58"/>
    <w:rsid w:val="00D424CB"/>
    <w:rsid w:val="00D42DA9"/>
    <w:rsid w:val="00D43202"/>
    <w:rsid w:val="00D45F3D"/>
    <w:rsid w:val="00D463C1"/>
    <w:rsid w:val="00D505D8"/>
    <w:rsid w:val="00D50EB3"/>
    <w:rsid w:val="00D545CF"/>
    <w:rsid w:val="00D616EB"/>
    <w:rsid w:val="00D632D8"/>
    <w:rsid w:val="00D71505"/>
    <w:rsid w:val="00D71CA4"/>
    <w:rsid w:val="00D72285"/>
    <w:rsid w:val="00D73121"/>
    <w:rsid w:val="00D737C4"/>
    <w:rsid w:val="00D73C6C"/>
    <w:rsid w:val="00D75E39"/>
    <w:rsid w:val="00D804CD"/>
    <w:rsid w:val="00D824A2"/>
    <w:rsid w:val="00D856F7"/>
    <w:rsid w:val="00D8594E"/>
    <w:rsid w:val="00D866F7"/>
    <w:rsid w:val="00D8704A"/>
    <w:rsid w:val="00D903F4"/>
    <w:rsid w:val="00D91A88"/>
    <w:rsid w:val="00D91FFD"/>
    <w:rsid w:val="00D923B4"/>
    <w:rsid w:val="00D9335D"/>
    <w:rsid w:val="00D96759"/>
    <w:rsid w:val="00D97333"/>
    <w:rsid w:val="00DA1435"/>
    <w:rsid w:val="00DA20FF"/>
    <w:rsid w:val="00DA68B5"/>
    <w:rsid w:val="00DA785C"/>
    <w:rsid w:val="00DB06C5"/>
    <w:rsid w:val="00DB1DDC"/>
    <w:rsid w:val="00DB24C2"/>
    <w:rsid w:val="00DB35DD"/>
    <w:rsid w:val="00DC4A0E"/>
    <w:rsid w:val="00DC4F80"/>
    <w:rsid w:val="00DD30DA"/>
    <w:rsid w:val="00DD6B9F"/>
    <w:rsid w:val="00DE2A7A"/>
    <w:rsid w:val="00DE2F75"/>
    <w:rsid w:val="00DE452F"/>
    <w:rsid w:val="00DE59A0"/>
    <w:rsid w:val="00DE7312"/>
    <w:rsid w:val="00DF1261"/>
    <w:rsid w:val="00DF132C"/>
    <w:rsid w:val="00DF1A44"/>
    <w:rsid w:val="00DF270E"/>
    <w:rsid w:val="00DF3ACB"/>
    <w:rsid w:val="00DF4D40"/>
    <w:rsid w:val="00DF4E1C"/>
    <w:rsid w:val="00DF70EE"/>
    <w:rsid w:val="00E003C2"/>
    <w:rsid w:val="00E0369E"/>
    <w:rsid w:val="00E06DFF"/>
    <w:rsid w:val="00E07929"/>
    <w:rsid w:val="00E1119F"/>
    <w:rsid w:val="00E13193"/>
    <w:rsid w:val="00E13FC9"/>
    <w:rsid w:val="00E144F1"/>
    <w:rsid w:val="00E17EA6"/>
    <w:rsid w:val="00E236EF"/>
    <w:rsid w:val="00E24481"/>
    <w:rsid w:val="00E25B82"/>
    <w:rsid w:val="00E25BDB"/>
    <w:rsid w:val="00E331C5"/>
    <w:rsid w:val="00E33932"/>
    <w:rsid w:val="00E35C87"/>
    <w:rsid w:val="00E471A9"/>
    <w:rsid w:val="00E47ECF"/>
    <w:rsid w:val="00E5022C"/>
    <w:rsid w:val="00E5143B"/>
    <w:rsid w:val="00E51B8A"/>
    <w:rsid w:val="00E521ED"/>
    <w:rsid w:val="00E52C7B"/>
    <w:rsid w:val="00E55873"/>
    <w:rsid w:val="00E57D74"/>
    <w:rsid w:val="00E63498"/>
    <w:rsid w:val="00E63B15"/>
    <w:rsid w:val="00E65F8C"/>
    <w:rsid w:val="00E66FB8"/>
    <w:rsid w:val="00E66FFA"/>
    <w:rsid w:val="00E70AC9"/>
    <w:rsid w:val="00E7358E"/>
    <w:rsid w:val="00E7606B"/>
    <w:rsid w:val="00E76AED"/>
    <w:rsid w:val="00E77303"/>
    <w:rsid w:val="00E775BC"/>
    <w:rsid w:val="00E77E29"/>
    <w:rsid w:val="00E80E08"/>
    <w:rsid w:val="00E8189F"/>
    <w:rsid w:val="00E827FA"/>
    <w:rsid w:val="00E83F92"/>
    <w:rsid w:val="00E85227"/>
    <w:rsid w:val="00E87384"/>
    <w:rsid w:val="00E923D4"/>
    <w:rsid w:val="00E93708"/>
    <w:rsid w:val="00E94F85"/>
    <w:rsid w:val="00E9607F"/>
    <w:rsid w:val="00EA0008"/>
    <w:rsid w:val="00EA001B"/>
    <w:rsid w:val="00EA1DDB"/>
    <w:rsid w:val="00EA54DE"/>
    <w:rsid w:val="00EA76AB"/>
    <w:rsid w:val="00EA7923"/>
    <w:rsid w:val="00EB002E"/>
    <w:rsid w:val="00EB25AB"/>
    <w:rsid w:val="00EB3774"/>
    <w:rsid w:val="00EB40C9"/>
    <w:rsid w:val="00EB4DD7"/>
    <w:rsid w:val="00EB58D0"/>
    <w:rsid w:val="00EB60CA"/>
    <w:rsid w:val="00EB7FCB"/>
    <w:rsid w:val="00EC0254"/>
    <w:rsid w:val="00EC0630"/>
    <w:rsid w:val="00EC1A4D"/>
    <w:rsid w:val="00EC3DE5"/>
    <w:rsid w:val="00EC7185"/>
    <w:rsid w:val="00ED048F"/>
    <w:rsid w:val="00ED1E72"/>
    <w:rsid w:val="00ED2B07"/>
    <w:rsid w:val="00ED5202"/>
    <w:rsid w:val="00EE3972"/>
    <w:rsid w:val="00EE4792"/>
    <w:rsid w:val="00EE78C5"/>
    <w:rsid w:val="00EF032C"/>
    <w:rsid w:val="00EF0D8B"/>
    <w:rsid w:val="00EF1420"/>
    <w:rsid w:val="00EF15E7"/>
    <w:rsid w:val="00EF3456"/>
    <w:rsid w:val="00EF5BE1"/>
    <w:rsid w:val="00EF5CA7"/>
    <w:rsid w:val="00F0046B"/>
    <w:rsid w:val="00F004F2"/>
    <w:rsid w:val="00F0206C"/>
    <w:rsid w:val="00F0457A"/>
    <w:rsid w:val="00F06BE2"/>
    <w:rsid w:val="00F06CB3"/>
    <w:rsid w:val="00F0715A"/>
    <w:rsid w:val="00F130EA"/>
    <w:rsid w:val="00F16344"/>
    <w:rsid w:val="00F17609"/>
    <w:rsid w:val="00F17E9A"/>
    <w:rsid w:val="00F22B5B"/>
    <w:rsid w:val="00F25F6B"/>
    <w:rsid w:val="00F27DED"/>
    <w:rsid w:val="00F303F2"/>
    <w:rsid w:val="00F30945"/>
    <w:rsid w:val="00F31884"/>
    <w:rsid w:val="00F31D85"/>
    <w:rsid w:val="00F321C7"/>
    <w:rsid w:val="00F32FF0"/>
    <w:rsid w:val="00F33716"/>
    <w:rsid w:val="00F367CC"/>
    <w:rsid w:val="00F36A60"/>
    <w:rsid w:val="00F40034"/>
    <w:rsid w:val="00F400C3"/>
    <w:rsid w:val="00F40F3B"/>
    <w:rsid w:val="00F428FE"/>
    <w:rsid w:val="00F43F50"/>
    <w:rsid w:val="00F45A74"/>
    <w:rsid w:val="00F475A7"/>
    <w:rsid w:val="00F53758"/>
    <w:rsid w:val="00F56F4C"/>
    <w:rsid w:val="00F57C61"/>
    <w:rsid w:val="00F57FE1"/>
    <w:rsid w:val="00F60CFF"/>
    <w:rsid w:val="00F6226F"/>
    <w:rsid w:val="00F628E5"/>
    <w:rsid w:val="00F637D9"/>
    <w:rsid w:val="00F63BD3"/>
    <w:rsid w:val="00F65BB4"/>
    <w:rsid w:val="00F6777F"/>
    <w:rsid w:val="00F71B3B"/>
    <w:rsid w:val="00F73DD4"/>
    <w:rsid w:val="00F757CB"/>
    <w:rsid w:val="00F76229"/>
    <w:rsid w:val="00F7707A"/>
    <w:rsid w:val="00F81BED"/>
    <w:rsid w:val="00F823F8"/>
    <w:rsid w:val="00F827A7"/>
    <w:rsid w:val="00F845CD"/>
    <w:rsid w:val="00F84826"/>
    <w:rsid w:val="00F84DA9"/>
    <w:rsid w:val="00F8537B"/>
    <w:rsid w:val="00F85665"/>
    <w:rsid w:val="00F91504"/>
    <w:rsid w:val="00F91F1B"/>
    <w:rsid w:val="00F9248F"/>
    <w:rsid w:val="00F934A3"/>
    <w:rsid w:val="00FA1712"/>
    <w:rsid w:val="00FA497D"/>
    <w:rsid w:val="00FA5F84"/>
    <w:rsid w:val="00FA61CE"/>
    <w:rsid w:val="00FB222C"/>
    <w:rsid w:val="00FB26EC"/>
    <w:rsid w:val="00FB36AD"/>
    <w:rsid w:val="00FB4529"/>
    <w:rsid w:val="00FB52EE"/>
    <w:rsid w:val="00FB5617"/>
    <w:rsid w:val="00FB73B2"/>
    <w:rsid w:val="00FC018E"/>
    <w:rsid w:val="00FC0248"/>
    <w:rsid w:val="00FC111D"/>
    <w:rsid w:val="00FC2EA1"/>
    <w:rsid w:val="00FC3538"/>
    <w:rsid w:val="00FC461C"/>
    <w:rsid w:val="00FC72D7"/>
    <w:rsid w:val="00FD037B"/>
    <w:rsid w:val="00FD1B8E"/>
    <w:rsid w:val="00FD4EF4"/>
    <w:rsid w:val="00FD59FA"/>
    <w:rsid w:val="00FE0142"/>
    <w:rsid w:val="00FE19B3"/>
    <w:rsid w:val="00FE289B"/>
    <w:rsid w:val="00FE31F7"/>
    <w:rsid w:val="00FE3FAE"/>
    <w:rsid w:val="00FE42A6"/>
    <w:rsid w:val="00FE6A1E"/>
    <w:rsid w:val="00FE756A"/>
    <w:rsid w:val="00FF0284"/>
    <w:rsid w:val="00FF0D7A"/>
    <w:rsid w:val="00FF1670"/>
    <w:rsid w:val="00FF27AC"/>
    <w:rsid w:val="00FF2D0B"/>
    <w:rsid w:val="00FF3444"/>
    <w:rsid w:val="00FF546C"/>
    <w:rsid w:val="00FF599F"/>
    <w:rsid w:val="00FF61BC"/>
    <w:rsid w:val="00FF7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6E1EB"/>
  <w15:docId w15:val="{D5D938AC-6DA3-4B63-8EC6-1B83BBEA6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A72E8D"/>
    <w:pPr>
      <w:widowControl w:val="0"/>
      <w:jc w:val="both"/>
    </w:pPr>
    <w:rPr>
      <w:kern w:val="2"/>
      <w:sz w:val="21"/>
      <w:szCs w:val="24"/>
    </w:rPr>
  </w:style>
  <w:style w:type="paragraph" w:styleId="1">
    <w:name w:val="heading 1"/>
    <w:basedOn w:val="a1"/>
    <w:next w:val="a1"/>
    <w:link w:val="10"/>
    <w:qFormat/>
    <w:rsid w:val="004E045A"/>
    <w:pPr>
      <w:keepNext/>
      <w:keepLines/>
      <w:spacing w:before="340" w:after="330" w:line="578" w:lineRule="auto"/>
      <w:outlineLvl w:val="0"/>
    </w:pPr>
    <w:rPr>
      <w:b/>
      <w:bCs/>
      <w:kern w:val="44"/>
      <w:sz w:val="44"/>
      <w:szCs w:val="44"/>
    </w:rPr>
  </w:style>
  <w:style w:type="paragraph" w:styleId="3">
    <w:name w:val="heading 3"/>
    <w:basedOn w:val="a1"/>
    <w:qFormat/>
    <w:rsid w:val="00922A0A"/>
    <w:pPr>
      <w:widowControl/>
      <w:spacing w:before="100" w:beforeAutospacing="1" w:after="100" w:afterAutospacing="1"/>
      <w:jc w:val="left"/>
      <w:outlineLvl w:val="2"/>
    </w:pPr>
    <w:rPr>
      <w:rFonts w:ascii="宋体" w:hAnsi="宋体" w:cs="宋体"/>
      <w:b/>
      <w:bCs/>
      <w:kern w:val="0"/>
      <w:sz w:val="27"/>
      <w:szCs w:val="27"/>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har">
    <w:name w:val="Char"/>
    <w:basedOn w:val="a1"/>
    <w:autoRedefine/>
    <w:rsid w:val="006D0A27"/>
    <w:rPr>
      <w:rFonts w:ascii="Tahoma" w:hAnsi="Tahoma"/>
    </w:rPr>
  </w:style>
  <w:style w:type="paragraph" w:styleId="a5">
    <w:name w:val="header"/>
    <w:basedOn w:val="a1"/>
    <w:rsid w:val="00327158"/>
    <w:pPr>
      <w:pBdr>
        <w:bottom w:val="single" w:sz="6" w:space="1" w:color="auto"/>
      </w:pBdr>
      <w:tabs>
        <w:tab w:val="center" w:pos="4153"/>
        <w:tab w:val="right" w:pos="8306"/>
      </w:tabs>
      <w:snapToGrid w:val="0"/>
      <w:jc w:val="center"/>
    </w:pPr>
    <w:rPr>
      <w:sz w:val="18"/>
      <w:szCs w:val="18"/>
    </w:rPr>
  </w:style>
  <w:style w:type="paragraph" w:styleId="a6">
    <w:name w:val="footer"/>
    <w:basedOn w:val="a1"/>
    <w:rsid w:val="00327158"/>
    <w:pPr>
      <w:tabs>
        <w:tab w:val="center" w:pos="4153"/>
        <w:tab w:val="right" w:pos="8306"/>
      </w:tabs>
      <w:snapToGrid w:val="0"/>
      <w:jc w:val="left"/>
    </w:pPr>
    <w:rPr>
      <w:sz w:val="18"/>
      <w:szCs w:val="18"/>
    </w:rPr>
  </w:style>
  <w:style w:type="table" w:styleId="a7">
    <w:name w:val="Table Grid"/>
    <w:basedOn w:val="a3"/>
    <w:uiPriority w:val="59"/>
    <w:qFormat/>
    <w:rsid w:val="00BB6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1"/>
    <w:semiHidden/>
    <w:rsid w:val="00822427"/>
    <w:rPr>
      <w:sz w:val="18"/>
      <w:szCs w:val="18"/>
    </w:rPr>
  </w:style>
  <w:style w:type="character" w:styleId="a9">
    <w:name w:val="page number"/>
    <w:basedOn w:val="a2"/>
    <w:rsid w:val="00045A6D"/>
  </w:style>
  <w:style w:type="paragraph" w:customStyle="1" w:styleId="aa">
    <w:name w:val="段"/>
    <w:link w:val="Char0"/>
    <w:rsid w:val="001941D6"/>
    <w:pPr>
      <w:tabs>
        <w:tab w:val="center" w:pos="4201"/>
        <w:tab w:val="right" w:leader="dot" w:pos="9298"/>
      </w:tabs>
      <w:autoSpaceDE w:val="0"/>
      <w:autoSpaceDN w:val="0"/>
      <w:ind w:firstLineChars="200" w:firstLine="420"/>
      <w:jc w:val="both"/>
    </w:pPr>
    <w:rPr>
      <w:rFonts w:ascii="宋体" w:cs="宋体"/>
      <w:noProof/>
      <w:sz w:val="21"/>
      <w:szCs w:val="21"/>
    </w:rPr>
  </w:style>
  <w:style w:type="paragraph" w:styleId="ab">
    <w:name w:val="Body Text Indent"/>
    <w:basedOn w:val="a1"/>
    <w:link w:val="ac"/>
    <w:uiPriority w:val="99"/>
    <w:rsid w:val="009742C4"/>
    <w:pPr>
      <w:spacing w:after="120"/>
      <w:ind w:leftChars="200" w:left="420"/>
    </w:pPr>
  </w:style>
  <w:style w:type="character" w:customStyle="1" w:styleId="ac">
    <w:name w:val="正文文本缩进 字符"/>
    <w:basedOn w:val="a2"/>
    <w:link w:val="ab"/>
    <w:uiPriority w:val="99"/>
    <w:rsid w:val="009742C4"/>
    <w:rPr>
      <w:kern w:val="2"/>
      <w:sz w:val="21"/>
      <w:szCs w:val="24"/>
    </w:rPr>
  </w:style>
  <w:style w:type="paragraph" w:styleId="ad">
    <w:name w:val="Revision"/>
    <w:hidden/>
    <w:uiPriority w:val="99"/>
    <w:semiHidden/>
    <w:rsid w:val="00AB09C2"/>
    <w:rPr>
      <w:kern w:val="2"/>
      <w:sz w:val="21"/>
      <w:szCs w:val="24"/>
    </w:rPr>
  </w:style>
  <w:style w:type="paragraph" w:styleId="ae">
    <w:name w:val="Date"/>
    <w:basedOn w:val="a1"/>
    <w:next w:val="a1"/>
    <w:link w:val="af"/>
    <w:rsid w:val="00AB09C2"/>
    <w:pPr>
      <w:ind w:leftChars="2500" w:left="100"/>
    </w:pPr>
  </w:style>
  <w:style w:type="character" w:customStyle="1" w:styleId="af">
    <w:name w:val="日期 字符"/>
    <w:basedOn w:val="a2"/>
    <w:link w:val="ae"/>
    <w:rsid w:val="00AB09C2"/>
    <w:rPr>
      <w:kern w:val="2"/>
      <w:sz w:val="21"/>
      <w:szCs w:val="24"/>
    </w:rPr>
  </w:style>
  <w:style w:type="paragraph" w:styleId="af0">
    <w:name w:val="List Paragraph"/>
    <w:basedOn w:val="a1"/>
    <w:uiPriority w:val="34"/>
    <w:qFormat/>
    <w:rsid w:val="00AB09C2"/>
    <w:pPr>
      <w:ind w:firstLineChars="200" w:firstLine="420"/>
    </w:pPr>
  </w:style>
  <w:style w:type="character" w:styleId="af1">
    <w:name w:val="Strong"/>
    <w:basedOn w:val="a2"/>
    <w:uiPriority w:val="22"/>
    <w:qFormat/>
    <w:rsid w:val="004E045A"/>
    <w:rPr>
      <w:b/>
      <w:bCs/>
    </w:rPr>
  </w:style>
  <w:style w:type="character" w:customStyle="1" w:styleId="10">
    <w:name w:val="标题 1 字符"/>
    <w:basedOn w:val="a2"/>
    <w:link w:val="1"/>
    <w:rsid w:val="004E045A"/>
    <w:rPr>
      <w:b/>
      <w:bCs/>
      <w:kern w:val="44"/>
      <w:sz w:val="44"/>
      <w:szCs w:val="44"/>
    </w:rPr>
  </w:style>
  <w:style w:type="paragraph" w:customStyle="1" w:styleId="af2">
    <w:name w:val="标准文件_表格"/>
    <w:basedOn w:val="a1"/>
    <w:qFormat/>
    <w:rsid w:val="00275BC6"/>
    <w:pPr>
      <w:widowControl/>
      <w:autoSpaceDE w:val="0"/>
      <w:autoSpaceDN w:val="0"/>
      <w:jc w:val="center"/>
    </w:pPr>
    <w:rPr>
      <w:rFonts w:ascii="宋体"/>
      <w:noProof/>
      <w:kern w:val="0"/>
      <w:sz w:val="18"/>
      <w:szCs w:val="20"/>
    </w:rPr>
  </w:style>
  <w:style w:type="character" w:customStyle="1" w:styleId="Char0">
    <w:name w:val="段 Char"/>
    <w:basedOn w:val="a2"/>
    <w:link w:val="aa"/>
    <w:rsid w:val="00275BC6"/>
    <w:rPr>
      <w:rFonts w:ascii="宋体" w:cs="宋体"/>
      <w:noProof/>
      <w:sz w:val="21"/>
      <w:szCs w:val="21"/>
    </w:rPr>
  </w:style>
  <w:style w:type="character" w:styleId="af3">
    <w:name w:val="Placeholder Text"/>
    <w:basedOn w:val="a2"/>
    <w:uiPriority w:val="99"/>
    <w:semiHidden/>
    <w:rsid w:val="00746D28"/>
    <w:rPr>
      <w:color w:val="808080"/>
    </w:rPr>
  </w:style>
  <w:style w:type="character" w:styleId="af4">
    <w:name w:val="annotation reference"/>
    <w:basedOn w:val="a2"/>
    <w:semiHidden/>
    <w:unhideWhenUsed/>
    <w:rsid w:val="003408EC"/>
    <w:rPr>
      <w:sz w:val="21"/>
      <w:szCs w:val="21"/>
    </w:rPr>
  </w:style>
  <w:style w:type="paragraph" w:styleId="af5">
    <w:name w:val="annotation text"/>
    <w:basedOn w:val="a1"/>
    <w:link w:val="af6"/>
    <w:semiHidden/>
    <w:unhideWhenUsed/>
    <w:rsid w:val="003408EC"/>
    <w:pPr>
      <w:jc w:val="left"/>
    </w:pPr>
  </w:style>
  <w:style w:type="character" w:customStyle="1" w:styleId="af6">
    <w:name w:val="批注文字 字符"/>
    <w:basedOn w:val="a2"/>
    <w:link w:val="af5"/>
    <w:semiHidden/>
    <w:rsid w:val="003408EC"/>
    <w:rPr>
      <w:kern w:val="2"/>
      <w:sz w:val="21"/>
      <w:szCs w:val="24"/>
    </w:rPr>
  </w:style>
  <w:style w:type="paragraph" w:styleId="af7">
    <w:name w:val="annotation subject"/>
    <w:basedOn w:val="af5"/>
    <w:next w:val="af5"/>
    <w:link w:val="af8"/>
    <w:semiHidden/>
    <w:unhideWhenUsed/>
    <w:rsid w:val="003408EC"/>
    <w:rPr>
      <w:b/>
      <w:bCs/>
    </w:rPr>
  </w:style>
  <w:style w:type="character" w:customStyle="1" w:styleId="af8">
    <w:name w:val="批注主题 字符"/>
    <w:basedOn w:val="af6"/>
    <w:link w:val="af7"/>
    <w:semiHidden/>
    <w:rsid w:val="003408EC"/>
    <w:rPr>
      <w:b/>
      <w:bCs/>
      <w:kern w:val="2"/>
      <w:sz w:val="21"/>
      <w:szCs w:val="24"/>
    </w:rPr>
  </w:style>
  <w:style w:type="paragraph" w:customStyle="1" w:styleId="a">
    <w:name w:val="标准文件_一级项"/>
    <w:rsid w:val="00060884"/>
    <w:pPr>
      <w:numPr>
        <w:numId w:val="10"/>
      </w:numPr>
    </w:pPr>
    <w:rPr>
      <w:rFonts w:ascii="宋体"/>
      <w:sz w:val="21"/>
    </w:rPr>
  </w:style>
  <w:style w:type="paragraph" w:customStyle="1" w:styleId="a0">
    <w:name w:val="标准文件_三级项"/>
    <w:basedOn w:val="a1"/>
    <w:rsid w:val="00060884"/>
    <w:pPr>
      <w:numPr>
        <w:ilvl w:val="2"/>
        <w:numId w:val="10"/>
      </w:numPr>
      <w:adjustRightInd w:val="0"/>
      <w:spacing w:line="-300" w:lineRule="auto"/>
    </w:pPr>
    <w:rPr>
      <w:szCs w:val="21"/>
    </w:rPr>
  </w:style>
  <w:style w:type="paragraph" w:customStyle="1" w:styleId="2">
    <w:name w:val="标准文件_二级项2"/>
    <w:basedOn w:val="a1"/>
    <w:qFormat/>
    <w:rsid w:val="00060884"/>
    <w:pPr>
      <w:widowControl/>
      <w:numPr>
        <w:ilvl w:val="1"/>
        <w:numId w:val="10"/>
      </w:numPr>
      <w:autoSpaceDE w:val="0"/>
      <w:autoSpaceDN w:val="0"/>
      <w:ind w:left="1271" w:hanging="420"/>
    </w:pPr>
    <w:rPr>
      <w:rFonts w:ascii="宋体"/>
      <w:noProof/>
      <w:kern w:val="0"/>
      <w:szCs w:val="20"/>
    </w:rPr>
  </w:style>
  <w:style w:type="paragraph" w:customStyle="1" w:styleId="af9">
    <w:name w:val="列项——（一级）"/>
    <w:rsid w:val="00060884"/>
    <w:pPr>
      <w:widowControl w:val="0"/>
      <w:ind w:left="833" w:hanging="408"/>
      <w:jc w:val="both"/>
    </w:pPr>
    <w:rPr>
      <w:rFonts w:ascii="宋体"/>
      <w:sz w:val="21"/>
    </w:rPr>
  </w:style>
  <w:style w:type="paragraph" w:customStyle="1" w:styleId="afa">
    <w:name w:val="列项●（二级）"/>
    <w:rsid w:val="00060884"/>
    <w:pPr>
      <w:tabs>
        <w:tab w:val="num" w:pos="760"/>
        <w:tab w:val="left" w:pos="840"/>
      </w:tabs>
      <w:ind w:left="1264" w:hanging="413"/>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04679">
      <w:bodyDiv w:val="1"/>
      <w:marLeft w:val="0"/>
      <w:marRight w:val="0"/>
      <w:marTop w:val="0"/>
      <w:marBottom w:val="0"/>
      <w:divBdr>
        <w:top w:val="none" w:sz="0" w:space="0" w:color="auto"/>
        <w:left w:val="none" w:sz="0" w:space="0" w:color="auto"/>
        <w:bottom w:val="none" w:sz="0" w:space="0" w:color="auto"/>
        <w:right w:val="none" w:sz="0" w:space="0" w:color="auto"/>
      </w:divBdr>
    </w:div>
    <w:div w:id="133185610">
      <w:bodyDiv w:val="1"/>
      <w:marLeft w:val="0"/>
      <w:marRight w:val="0"/>
      <w:marTop w:val="0"/>
      <w:marBottom w:val="0"/>
      <w:divBdr>
        <w:top w:val="none" w:sz="0" w:space="0" w:color="auto"/>
        <w:left w:val="none" w:sz="0" w:space="0" w:color="auto"/>
        <w:bottom w:val="none" w:sz="0" w:space="0" w:color="auto"/>
        <w:right w:val="none" w:sz="0" w:space="0" w:color="auto"/>
      </w:divBdr>
      <w:divsChild>
        <w:div w:id="16398126">
          <w:marLeft w:val="0"/>
          <w:marRight w:val="0"/>
          <w:marTop w:val="0"/>
          <w:marBottom w:val="0"/>
          <w:divBdr>
            <w:top w:val="none" w:sz="0" w:space="0" w:color="auto"/>
            <w:left w:val="none" w:sz="0" w:space="0" w:color="auto"/>
            <w:bottom w:val="none" w:sz="0" w:space="0" w:color="auto"/>
            <w:right w:val="none" w:sz="0" w:space="0" w:color="auto"/>
          </w:divBdr>
        </w:div>
      </w:divsChild>
    </w:div>
    <w:div w:id="196895093">
      <w:bodyDiv w:val="1"/>
      <w:marLeft w:val="0"/>
      <w:marRight w:val="0"/>
      <w:marTop w:val="0"/>
      <w:marBottom w:val="0"/>
      <w:divBdr>
        <w:top w:val="none" w:sz="0" w:space="0" w:color="auto"/>
        <w:left w:val="none" w:sz="0" w:space="0" w:color="auto"/>
        <w:bottom w:val="none" w:sz="0" w:space="0" w:color="auto"/>
        <w:right w:val="none" w:sz="0" w:space="0" w:color="auto"/>
      </w:divBdr>
    </w:div>
    <w:div w:id="253824847">
      <w:bodyDiv w:val="1"/>
      <w:marLeft w:val="0"/>
      <w:marRight w:val="0"/>
      <w:marTop w:val="0"/>
      <w:marBottom w:val="0"/>
      <w:divBdr>
        <w:top w:val="none" w:sz="0" w:space="0" w:color="auto"/>
        <w:left w:val="none" w:sz="0" w:space="0" w:color="auto"/>
        <w:bottom w:val="none" w:sz="0" w:space="0" w:color="auto"/>
        <w:right w:val="none" w:sz="0" w:space="0" w:color="auto"/>
      </w:divBdr>
    </w:div>
    <w:div w:id="338430060">
      <w:bodyDiv w:val="1"/>
      <w:marLeft w:val="0"/>
      <w:marRight w:val="0"/>
      <w:marTop w:val="0"/>
      <w:marBottom w:val="0"/>
      <w:divBdr>
        <w:top w:val="none" w:sz="0" w:space="0" w:color="auto"/>
        <w:left w:val="none" w:sz="0" w:space="0" w:color="auto"/>
        <w:bottom w:val="none" w:sz="0" w:space="0" w:color="auto"/>
        <w:right w:val="none" w:sz="0" w:space="0" w:color="auto"/>
      </w:divBdr>
    </w:div>
    <w:div w:id="434181049">
      <w:bodyDiv w:val="1"/>
      <w:marLeft w:val="0"/>
      <w:marRight w:val="0"/>
      <w:marTop w:val="0"/>
      <w:marBottom w:val="0"/>
      <w:divBdr>
        <w:top w:val="none" w:sz="0" w:space="0" w:color="auto"/>
        <w:left w:val="none" w:sz="0" w:space="0" w:color="auto"/>
        <w:bottom w:val="none" w:sz="0" w:space="0" w:color="auto"/>
        <w:right w:val="none" w:sz="0" w:space="0" w:color="auto"/>
      </w:divBdr>
      <w:divsChild>
        <w:div w:id="1517039039">
          <w:marLeft w:val="0"/>
          <w:marRight w:val="0"/>
          <w:marTop w:val="0"/>
          <w:marBottom w:val="0"/>
          <w:divBdr>
            <w:top w:val="none" w:sz="0" w:space="0" w:color="auto"/>
            <w:left w:val="none" w:sz="0" w:space="0" w:color="auto"/>
            <w:bottom w:val="none" w:sz="0" w:space="0" w:color="auto"/>
            <w:right w:val="none" w:sz="0" w:space="0" w:color="auto"/>
          </w:divBdr>
          <w:divsChild>
            <w:div w:id="44916327">
              <w:marLeft w:val="0"/>
              <w:marRight w:val="0"/>
              <w:marTop w:val="0"/>
              <w:marBottom w:val="0"/>
              <w:divBdr>
                <w:top w:val="none" w:sz="0" w:space="0" w:color="auto"/>
                <w:left w:val="none" w:sz="0" w:space="0" w:color="auto"/>
                <w:bottom w:val="none" w:sz="0" w:space="0" w:color="auto"/>
                <w:right w:val="none" w:sz="0" w:space="0" w:color="auto"/>
              </w:divBdr>
            </w:div>
            <w:div w:id="347222703">
              <w:marLeft w:val="0"/>
              <w:marRight w:val="0"/>
              <w:marTop w:val="0"/>
              <w:marBottom w:val="0"/>
              <w:divBdr>
                <w:top w:val="none" w:sz="0" w:space="0" w:color="auto"/>
                <w:left w:val="none" w:sz="0" w:space="0" w:color="auto"/>
                <w:bottom w:val="none" w:sz="0" w:space="0" w:color="auto"/>
                <w:right w:val="none" w:sz="0" w:space="0" w:color="auto"/>
              </w:divBdr>
            </w:div>
            <w:div w:id="645470693">
              <w:marLeft w:val="0"/>
              <w:marRight w:val="0"/>
              <w:marTop w:val="0"/>
              <w:marBottom w:val="0"/>
              <w:divBdr>
                <w:top w:val="none" w:sz="0" w:space="0" w:color="auto"/>
                <w:left w:val="none" w:sz="0" w:space="0" w:color="auto"/>
                <w:bottom w:val="none" w:sz="0" w:space="0" w:color="auto"/>
                <w:right w:val="none" w:sz="0" w:space="0" w:color="auto"/>
              </w:divBdr>
            </w:div>
            <w:div w:id="734200006">
              <w:marLeft w:val="0"/>
              <w:marRight w:val="0"/>
              <w:marTop w:val="0"/>
              <w:marBottom w:val="0"/>
              <w:divBdr>
                <w:top w:val="none" w:sz="0" w:space="0" w:color="auto"/>
                <w:left w:val="none" w:sz="0" w:space="0" w:color="auto"/>
                <w:bottom w:val="none" w:sz="0" w:space="0" w:color="auto"/>
                <w:right w:val="none" w:sz="0" w:space="0" w:color="auto"/>
              </w:divBdr>
            </w:div>
            <w:div w:id="786243615">
              <w:marLeft w:val="0"/>
              <w:marRight w:val="0"/>
              <w:marTop w:val="0"/>
              <w:marBottom w:val="0"/>
              <w:divBdr>
                <w:top w:val="none" w:sz="0" w:space="0" w:color="auto"/>
                <w:left w:val="none" w:sz="0" w:space="0" w:color="auto"/>
                <w:bottom w:val="none" w:sz="0" w:space="0" w:color="auto"/>
                <w:right w:val="none" w:sz="0" w:space="0" w:color="auto"/>
              </w:divBdr>
            </w:div>
            <w:div w:id="1345665367">
              <w:marLeft w:val="0"/>
              <w:marRight w:val="0"/>
              <w:marTop w:val="0"/>
              <w:marBottom w:val="0"/>
              <w:divBdr>
                <w:top w:val="none" w:sz="0" w:space="0" w:color="auto"/>
                <w:left w:val="none" w:sz="0" w:space="0" w:color="auto"/>
                <w:bottom w:val="none" w:sz="0" w:space="0" w:color="auto"/>
                <w:right w:val="none" w:sz="0" w:space="0" w:color="auto"/>
              </w:divBdr>
            </w:div>
            <w:div w:id="1558975850">
              <w:marLeft w:val="0"/>
              <w:marRight w:val="0"/>
              <w:marTop w:val="0"/>
              <w:marBottom w:val="0"/>
              <w:divBdr>
                <w:top w:val="none" w:sz="0" w:space="0" w:color="auto"/>
                <w:left w:val="none" w:sz="0" w:space="0" w:color="auto"/>
                <w:bottom w:val="none" w:sz="0" w:space="0" w:color="auto"/>
                <w:right w:val="none" w:sz="0" w:space="0" w:color="auto"/>
              </w:divBdr>
            </w:div>
            <w:div w:id="1967345898">
              <w:marLeft w:val="0"/>
              <w:marRight w:val="0"/>
              <w:marTop w:val="0"/>
              <w:marBottom w:val="0"/>
              <w:divBdr>
                <w:top w:val="none" w:sz="0" w:space="0" w:color="auto"/>
                <w:left w:val="none" w:sz="0" w:space="0" w:color="auto"/>
                <w:bottom w:val="none" w:sz="0" w:space="0" w:color="auto"/>
                <w:right w:val="none" w:sz="0" w:space="0" w:color="auto"/>
              </w:divBdr>
            </w:div>
            <w:div w:id="2040277404">
              <w:marLeft w:val="0"/>
              <w:marRight w:val="0"/>
              <w:marTop w:val="0"/>
              <w:marBottom w:val="0"/>
              <w:divBdr>
                <w:top w:val="none" w:sz="0" w:space="0" w:color="auto"/>
                <w:left w:val="none" w:sz="0" w:space="0" w:color="auto"/>
                <w:bottom w:val="none" w:sz="0" w:space="0" w:color="auto"/>
                <w:right w:val="none" w:sz="0" w:space="0" w:color="auto"/>
              </w:divBdr>
            </w:div>
            <w:div w:id="212291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81545">
      <w:bodyDiv w:val="1"/>
      <w:marLeft w:val="0"/>
      <w:marRight w:val="0"/>
      <w:marTop w:val="0"/>
      <w:marBottom w:val="0"/>
      <w:divBdr>
        <w:top w:val="none" w:sz="0" w:space="0" w:color="auto"/>
        <w:left w:val="none" w:sz="0" w:space="0" w:color="auto"/>
        <w:bottom w:val="none" w:sz="0" w:space="0" w:color="auto"/>
        <w:right w:val="none" w:sz="0" w:space="0" w:color="auto"/>
      </w:divBdr>
    </w:div>
    <w:div w:id="1210411354">
      <w:bodyDiv w:val="1"/>
      <w:marLeft w:val="0"/>
      <w:marRight w:val="0"/>
      <w:marTop w:val="0"/>
      <w:marBottom w:val="0"/>
      <w:divBdr>
        <w:top w:val="none" w:sz="0" w:space="0" w:color="auto"/>
        <w:left w:val="none" w:sz="0" w:space="0" w:color="auto"/>
        <w:bottom w:val="none" w:sz="0" w:space="0" w:color="auto"/>
        <w:right w:val="none" w:sz="0" w:space="0" w:color="auto"/>
      </w:divBdr>
    </w:div>
    <w:div w:id="1331717964">
      <w:bodyDiv w:val="1"/>
      <w:marLeft w:val="0"/>
      <w:marRight w:val="0"/>
      <w:marTop w:val="0"/>
      <w:marBottom w:val="0"/>
      <w:divBdr>
        <w:top w:val="none" w:sz="0" w:space="0" w:color="auto"/>
        <w:left w:val="none" w:sz="0" w:space="0" w:color="auto"/>
        <w:bottom w:val="none" w:sz="0" w:space="0" w:color="auto"/>
        <w:right w:val="none" w:sz="0" w:space="0" w:color="auto"/>
      </w:divBdr>
    </w:div>
    <w:div w:id="139770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9</Pages>
  <Words>1263</Words>
  <Characters>7204</Characters>
  <Application>Microsoft Office Word</Application>
  <DocSecurity>0</DocSecurity>
  <Lines>60</Lines>
  <Paragraphs>16</Paragraphs>
  <ScaleCrop>false</ScaleCrop>
  <Company>bbb</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jjj</dc:creator>
  <cp:lastModifiedBy>Administrator</cp:lastModifiedBy>
  <cp:revision>9</cp:revision>
  <cp:lastPrinted>2022-07-07T04:06:00Z</cp:lastPrinted>
  <dcterms:created xsi:type="dcterms:W3CDTF">2022-07-07T02:37:00Z</dcterms:created>
  <dcterms:modified xsi:type="dcterms:W3CDTF">2022-07-07T09:07:00Z</dcterms:modified>
</cp:coreProperties>
</file>